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72" w:rsidRPr="00C52372" w:rsidRDefault="00C52372" w:rsidP="00C52372">
      <w:pPr>
        <w:autoSpaceDE w:val="0"/>
        <w:autoSpaceDN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72" w:rsidRPr="00C52372" w:rsidRDefault="00C52372" w:rsidP="00C5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5237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ФРОССИЙСКАЯ ФЕДЕРАЦИЯ</w:t>
      </w:r>
    </w:p>
    <w:p w:rsidR="00C52372" w:rsidRPr="00C52372" w:rsidRDefault="00C52372" w:rsidP="00C52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23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КЕМЕРОВСКАЯ ОБЛАСТЬ</w:t>
      </w:r>
    </w:p>
    <w:p w:rsidR="00C52372" w:rsidRPr="00C52372" w:rsidRDefault="00C52372" w:rsidP="00C52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23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ЯЙСКИЙ МУНИЦИПАЛЬНЫЙ РАЙОН</w:t>
      </w:r>
    </w:p>
    <w:p w:rsidR="00C52372" w:rsidRPr="00C52372" w:rsidRDefault="00C52372" w:rsidP="00C52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2372" w:rsidRPr="00C52372" w:rsidRDefault="00C52372" w:rsidP="00C5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5237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СУДЖЕНСКОГО СЕЛЬСКОГО ПОСЕЛЕНИЯ</w:t>
      </w:r>
    </w:p>
    <w:p w:rsidR="00C52372" w:rsidRPr="00C52372" w:rsidRDefault="00C52372" w:rsidP="00C52372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2372" w:rsidRPr="00C52372" w:rsidRDefault="00C52372" w:rsidP="00C52372">
      <w:pPr>
        <w:autoSpaceDE w:val="0"/>
        <w:autoSpaceDN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72" w:rsidRPr="00C52372" w:rsidRDefault="00C52372" w:rsidP="00C52372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72" w:rsidRPr="00C52372" w:rsidRDefault="00C52372" w:rsidP="00C523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5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07.02.2018г.                                                  №3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C52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Pr="00C52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.С</w:t>
      </w:r>
      <w:proofErr w:type="gramEnd"/>
      <w:r w:rsidRPr="00C52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удженка</w:t>
      </w:r>
      <w:proofErr w:type="spellEnd"/>
    </w:p>
    <w:p w:rsidR="00C52372" w:rsidRPr="00C52372" w:rsidRDefault="00C52372" w:rsidP="00C523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72" w:rsidRPr="00C52372" w:rsidRDefault="00C52372" w:rsidP="00C52372">
      <w:pPr>
        <w:autoSpaceDE w:val="0"/>
        <w:autoSpaceDN w:val="0"/>
        <w:spacing w:after="0" w:line="240" w:lineRule="auto"/>
        <w:ind w:left="-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72" w:rsidRPr="00C52372" w:rsidRDefault="00C52372" w:rsidP="00C523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формирования и ведения  </w:t>
      </w:r>
      <w:r w:rsidRPr="00C523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реестра  источников доходов бюджета</w:t>
      </w:r>
      <w:r w:rsidRPr="00C5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5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bookmarkEnd w:id="0"/>
    <w:p w:rsidR="00C52372" w:rsidRPr="00C52372" w:rsidRDefault="00C52372" w:rsidP="00C523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статьей 52 Устава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ПОСТАНОВЛЯЮ: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 Утвердить Порядок формирования и ведения  </w:t>
      </w:r>
      <w:r w:rsidRPr="00C52372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 xml:space="preserve">реестра источников доходов бюджета </w:t>
      </w:r>
      <w:proofErr w:type="spellStart"/>
      <w:r w:rsidRPr="00C52372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 xml:space="preserve"> сельского поселения</w:t>
      </w:r>
      <w:r w:rsidRPr="00C5237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согласно приложению.</w:t>
      </w:r>
    </w:p>
    <w:p w:rsidR="00C52372" w:rsidRPr="00C52372" w:rsidRDefault="00C52372" w:rsidP="00C52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Calibri" w:hAnsi="Times New Roman" w:cs="Times New Roman"/>
          <w:sz w:val="28"/>
          <w:szCs w:val="28"/>
          <w:lang w:eastAsia="ru-RU"/>
        </w:rPr>
        <w:t>2. Постановление вступает в силу с момента подписания</w:t>
      </w:r>
    </w:p>
    <w:p w:rsidR="00C52372" w:rsidRPr="00C52372" w:rsidRDefault="00C52372" w:rsidP="00C52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2372" w:rsidRPr="00C52372" w:rsidRDefault="00C52372" w:rsidP="00C52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2372" w:rsidRPr="00C52372" w:rsidRDefault="00C52372" w:rsidP="00C52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2372" w:rsidRPr="00C52372" w:rsidRDefault="00C52372" w:rsidP="00C52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2372" w:rsidRPr="00C52372" w:rsidRDefault="00C52372" w:rsidP="00C52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2372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                                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</w:t>
      </w:r>
      <w:r w:rsidRPr="00C52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Тимофеев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2372" w:rsidRPr="00C52372" w:rsidSect="00B5498F">
          <w:headerReference w:type="even" r:id="rId5"/>
          <w:headerReference w:type="default" r:id="rId6"/>
          <w:pgSz w:w="11906" w:h="16838"/>
          <w:pgMar w:top="1134" w:right="567" w:bottom="1134" w:left="1701" w:header="709" w:footer="709" w:gutter="0"/>
          <w:pgNumType w:start="0"/>
          <w:cols w:space="720"/>
          <w:titlePg/>
        </w:sectPr>
      </w:pPr>
    </w:p>
    <w:p w:rsidR="00C52372" w:rsidRPr="00C52372" w:rsidRDefault="00C52372" w:rsidP="00C52372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52372" w:rsidRPr="00C52372" w:rsidRDefault="00C52372" w:rsidP="00C5237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52372" w:rsidRPr="00C52372" w:rsidRDefault="00C52372" w:rsidP="00C5237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523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                                                                                                       </w:t>
      </w: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07.02.2019г. № 3</w:t>
      </w:r>
    </w:p>
    <w:p w:rsidR="00C52372" w:rsidRPr="00C52372" w:rsidRDefault="00C52372" w:rsidP="00C52372">
      <w:pPr>
        <w:autoSpaceDE w:val="0"/>
        <w:autoSpaceDN w:val="0"/>
        <w:adjustRightInd w:val="0"/>
        <w:spacing w:after="0" w:line="240" w:lineRule="auto"/>
        <w:ind w:firstLine="5360"/>
        <w:outlineLvl w:val="1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</w:p>
    <w:p w:rsidR="00C52372" w:rsidRPr="00C52372" w:rsidRDefault="00C52372" w:rsidP="00C523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72" w:rsidRPr="00C52372" w:rsidRDefault="00C52372" w:rsidP="00C523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формирования и ведения  </w:t>
      </w:r>
      <w:r w:rsidRPr="00C523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реестра  источников доходов бюджета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5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формирования и ведения реестра источников доходов бюджета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Порядок) определяет правила формирования и ведения реестра источников доходов местного бюджета.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 реестром источников доходов бюджета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понимается свод информации о доходах бюджета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реестр источников доходов бюджета, местный бюджет) по источникам доходов местного бюджета, формируемой в процессе составления, утверждения и исполнения местного бюджета на основании перечня источников доходов Российской Федерации.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источников доходов местного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местного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 Администрации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Pr="00C52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0"/>
          <w:lang w:eastAsia="ru-RU"/>
        </w:rPr>
        <w:t>4. Реестр источников доходов бюджета ведется на государственном языке Российской Федерации.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0"/>
          <w:lang w:eastAsia="ru-RU"/>
        </w:rPr>
        <w:t>5.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52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формировании и ведении реестра источников доходов бюджета в муниципальной информационной системе управления муниципальными финансами используются усиленные квалифицированные электронные подписи лиц, уполномоченных действовать от имени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участников процесса ведения реестра источников доходов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(далее - электронные подписи), указанных в пункте 8 настоящего Порядка.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Реестр источников доходов бюджета ведется Администрацией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ведения реестра источников доходов бюджета Администрации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C52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казенные учреждения, иные организации, осуществляющие бюджетные полномочия </w:t>
      </w: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главных администраторов доходов местного бюджета и (или) администраторов доходов местного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местного бюджета (в случае если указанные органы и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не осуществляют бюджетных полномочий администраторов доходов местного бюджета) (далее - участники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ведения реестра источников доходов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обеспечивают предоставление сведений, необходимых для ведения реестра источников доходов бюджета, указанных в пункте 10 настоящего Порядка.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Ответственность за полноту и достоверность информации, а также своевременность ее включения в реестр источников доходов бюджета несут участники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ведения реестра источников доходов бюджета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реестр источников доходов бюджета в отношении каждого источника дохода местного бюджета включается следующая информация: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9"/>
      <w:bookmarkEnd w:id="1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источника дохода местного бюджета;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код (коды) классификации доходов местного бюджета, соответствующий источнику дохода местного бюджета, и идентификационный код источника дохода местного бюджета по перечню источников доходов Российской Федерации;</w:t>
      </w:r>
      <w:proofErr w:type="gramEnd"/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наименование группы источников доходов местного бюджета,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источник дохода местного бюджета, и ее идентификационный код по перечню источников доходов Российской Федерации;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местного бюджета;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3"/>
      <w:bookmarkEnd w:id="2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информация об органах местного самоуправления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казенных учреждениях, иных организациях, осуществляющих бюджетные полномочия главных администраторов доходов местного бюджета;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34"/>
      <w:bookmarkEnd w:id="3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показатели прогноза доходов местного бюджета по коду классификации доходов местного бюджета, соответствующему источнику дохода местного бюджета, сформированные в целях составления и утверждения решения Совета народных депутатов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52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местном бюджете (далее – решение о бюджете);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35"/>
      <w:bookmarkEnd w:id="4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 бюджете;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36"/>
      <w:bookmarkEnd w:id="5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 бюджете с учетом решения о внесении изменений в решение о бюджете;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37"/>
      <w:bookmarkEnd w:id="6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показатели уточненного прогноза доходов местного бюджета по коду классификации доходов местного бюджета, соответствующему источнику </w:t>
      </w: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дохода местного бюджета, формируемые в рамках составления сведений для составления и ведения кассового плана исполнения местного бюджета;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38"/>
      <w:bookmarkEnd w:id="7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показатели кассовых поступлений по коду классификации доходов местного бюджета, соответствующему источнику дохода местного бюджета;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39"/>
      <w:bookmarkEnd w:id="8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показатели кассовых поступлений по коду классификации местного доходов бюджета, соответствующему источнику дохода местного бюджета, принимающие значения доходов местного бюджета в соответствии с решением о бюджет</w:t>
      </w:r>
      <w:bookmarkStart w:id="9" w:name="Par40"/>
      <w:bookmarkEnd w:id="9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источников доходов бюджета также формируется консолидированная и (или) сводная информация по группам источников доходов местного бюджета по показателям прогнозов доходов местного бюджета на этапах составления, утверждения и исполнения местного бюджета, а также кассовым поступлениям по доходам местного бюджета с указанием сведений о группах источников доходов местного бюджета на основе перечня источников доходов Российской Федерации.</w:t>
      </w:r>
      <w:proofErr w:type="gramEnd"/>
    </w:p>
    <w:p w:rsidR="00C52372" w:rsidRPr="00C52372" w:rsidRDefault="00C52372" w:rsidP="00C523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0"/>
          <w:lang w:eastAsia="ru-RU"/>
        </w:rPr>
        <w:t>12. Информация, указанная в подпунктах «а» - «д» пункта 10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0"/>
          <w:lang w:eastAsia="ru-RU"/>
        </w:rPr>
        <w:t>13. Информация, указанная в подпунктах «е» - «и» пункта 10 настоящего Порядка, формируется и ведется на основании прогнозов поступления доходов бюджета.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0"/>
          <w:lang w:eastAsia="ru-RU"/>
        </w:rPr>
        <w:t>14. Информация, указанная в подпункте «к» пункта 10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C52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Информация, указанная в подпункте «л» пункта 10 настоящего Порядка, формируется на основании соответствующих сведений решения об исполнении </w:t>
      </w: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52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Администрация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52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в реестр источников доходов бюджета информации, указанной в пункте 10 настоящего Порядка, в следующие сроки: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информации, указанной в </w:t>
      </w:r>
      <w:hyperlink w:anchor="Par29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«а»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ar33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«д», 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информации, указанной в </w:t>
      </w:r>
      <w:hyperlink w:anchor="Par35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«ж»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36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«з»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39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«л»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не позднее 5 рабочих дней со дня принятия или внесения изменений в решение о бюджете и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местного бюджета;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информации, указанной в </w:t>
      </w:r>
      <w:hyperlink w:anchor="Par37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«и»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согласно установленному в соответствии с бюджетным законодательством порядком ведения прогноза </w:t>
      </w: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доходов местного бюджета, но не позднее 10-го рабочего дня каждого месяца года;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информации, указанной в </w:t>
      </w:r>
      <w:hyperlink w:anchor="Par34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«е»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не позднее 5 рабочих дней со дня предоставления главными администраторами доходов бюджета соответствующей информации в сроки, установленные в порядке составления проекта решения о бюджете на очередной финансовый год и плановый период, утвержденном администрацией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информации, указанной в </w:t>
      </w:r>
      <w:hyperlink w:anchor="Par38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</w:t>
        </w:r>
        <w:proofErr w:type="gramStart"/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proofErr w:type="gramEnd"/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Участники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ведения реестра источников доходов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указанные в пункте 8 настоящего Порядка, в целях включения в реестр источников доходов бюджета представляют в электронном виде: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информацию, указанную в </w:t>
      </w:r>
      <w:hyperlink w:anchor="Par34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«е»</w:t>
        </w:r>
      </w:hyperlink>
      <w:hyperlink w:anchor="Par40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Порядка, - в сроки, установленные в порядке составления проекта решения о бюджете на очередной финансовый год и плановый период, утверждаемом администрацией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информацию, указанную в </w:t>
      </w:r>
      <w:hyperlink w:anchor="Par37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«и» пункта 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10 Порядка, - согласно установленному в соответствии с бюджетным законодательством порядком ведения прогноза доходов бюджета, но не позднее 7-го рабочего дня каждого месяца года.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Администрация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52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реестра источников доходов бюджета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10   настоящего Порядка, обеспечивает в автоматизированном режиме проверку: 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наличия информации в соответствии с пунктом 10 настоящего Порядка;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соответствия порядка формирования информации правилам, установленным в соответствии с пунктом 23 настоящего Порядка.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случае положительного результата проверки указанная в </w:t>
      </w:r>
      <w:hyperlink w:anchor="Par28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настоящего Порядка информация, представленная участником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ведения реестра источников доходов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образует реестровые записи реестра источников доходов бюджета, которым администрация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52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 уникальные номера - реестровую запись источника дохода бюджета реестра источников доходов бюджета.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участником процесса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реестра источников доходов бюджета измененной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указанной в </w:t>
      </w:r>
      <w:hyperlink w:anchor="Par28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настоящего  Порядка, ранее образованные реестровые записи обновляются.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отрицательного результата проверки информация, представленная участником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ведения реестра источников доходов бюджета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w:anchor="Par28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настоящего Порядка, не образует (не обновляет) реестровые записи. В указанном случае администрация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52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 более одного рабочего дня со дня представления участником процесса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реестра источников доходов бюджета информации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случае получения предусмотренного пунктом 19 настоящего Порядка протокола, участник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ведения реестра источников доходов бюджета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уникального номера реестровой записи источника дохода бюджета реестра источников доходов бюджета должна соответствовать требованиям пункта 22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</w:t>
      </w:r>
      <w:proofErr w:type="gram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31.08.2016 № 868. </w:t>
      </w:r>
    </w:p>
    <w:p w:rsidR="00C52372" w:rsidRPr="00C52372" w:rsidRDefault="00C52372" w:rsidP="00C523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 Реестр источников доходов бюджета направляется в составе документов и материалов, представляемых одновременно с проектом решения о бюджете в Совет народных депутатов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форме, утверждаемой администрацией </w:t>
      </w:r>
      <w:proofErr w:type="spellStart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52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52372" w:rsidRPr="00C52372" w:rsidRDefault="00C52372" w:rsidP="00C523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bCs/>
          <w:sz w:val="28"/>
          <w:szCs w:val="28"/>
        </w:rPr>
      </w:pPr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Формирование информации, предусмотренной </w:t>
      </w:r>
      <w:hyperlink w:anchor="Par29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«а»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ar39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«л» пункта 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настоящего Порядка, для включения в реестр источников доходов бюджета осуществляется в соответствии с </w:t>
      </w:r>
      <w:hyperlink r:id="rId7" w:history="1">
        <w:r w:rsidRPr="00C52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C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 658 «О государственной интегрированной информационной системе управления общественными финансами «Электронный бюджет».</w:t>
      </w:r>
    </w:p>
    <w:p w:rsidR="00C52372" w:rsidRPr="00C52372" w:rsidRDefault="00C52372" w:rsidP="00C52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372" w:rsidRPr="00C52372" w:rsidRDefault="00C52372" w:rsidP="00C52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372" w:rsidRPr="00C52372" w:rsidRDefault="00C52372" w:rsidP="00C52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372" w:rsidRPr="00C52372" w:rsidRDefault="00C52372" w:rsidP="00C52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372" w:rsidRPr="00C52372" w:rsidRDefault="00C52372" w:rsidP="00C52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372" w:rsidRPr="00C52372" w:rsidRDefault="00C52372" w:rsidP="00C52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372" w:rsidRPr="00C52372" w:rsidRDefault="00C52372" w:rsidP="00C523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E7E" w:rsidRDefault="00182E7E"/>
    <w:sectPr w:rsidR="00182E7E" w:rsidSect="00B654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A8" w:rsidRDefault="00C52372" w:rsidP="00B654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4A8" w:rsidRDefault="00C523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A8" w:rsidRDefault="00C52372" w:rsidP="00B654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654A8" w:rsidRDefault="00C52372" w:rsidP="00E62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72"/>
    <w:rsid w:val="00182E7E"/>
    <w:rsid w:val="00C5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5237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523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C523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5237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523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C52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37291D835F7300839738A5D8EFAB56385BF853FDAFCA2EF60276B5599E7CF70897A76FDBC6F0DmE12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2138</Words>
  <Characters>12190</Characters>
  <Application>Microsoft Office Word</Application>
  <DocSecurity>0</DocSecurity>
  <Lines>101</Lines>
  <Paragraphs>28</Paragraphs>
  <ScaleCrop>false</ScaleCrop>
  <Company>diakov.net</Company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2019-02-07T03:54:00Z</dcterms:created>
  <dcterms:modified xsi:type="dcterms:W3CDTF">2019-02-07T03:55:00Z</dcterms:modified>
</cp:coreProperties>
</file>