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DA" w:rsidRPr="00E56779" w:rsidRDefault="00B271DA" w:rsidP="00B271DA">
      <w:pPr>
        <w:pStyle w:val="1"/>
        <w:jc w:val="left"/>
        <w:rPr>
          <w:b w:val="0"/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</w:t>
      </w:r>
      <w:r w:rsidRPr="00E56779">
        <w:rPr>
          <w:rFonts w:ascii="Tahoma" w:hAnsi="Tahoma" w:cs="Tahoma"/>
          <w:color w:val="333333"/>
          <w:sz w:val="24"/>
          <w:szCs w:val="24"/>
        </w:rPr>
        <w:t xml:space="preserve">  РОССИЙСКАЯ ФЕДЕРАЦИЯ</w:t>
      </w:r>
    </w:p>
    <w:p w:rsidR="00B271DA" w:rsidRPr="00E56779" w:rsidRDefault="00B271DA" w:rsidP="00B271DA">
      <w:pPr>
        <w:pStyle w:val="1"/>
        <w:jc w:val="left"/>
        <w:rPr>
          <w:rFonts w:ascii="Tahoma" w:hAnsi="Tahoma" w:cs="Tahoma"/>
          <w:color w:val="333333"/>
          <w:sz w:val="24"/>
          <w:szCs w:val="24"/>
        </w:rPr>
      </w:pPr>
      <w:r w:rsidRPr="00E56779">
        <w:rPr>
          <w:rFonts w:ascii="Tahoma" w:hAnsi="Tahoma" w:cs="Tahoma"/>
          <w:color w:val="333333"/>
          <w:sz w:val="24"/>
          <w:szCs w:val="24"/>
        </w:rPr>
        <w:t xml:space="preserve">                               КЕМЕРОВСКАЯ ОБЛАСТЬ</w:t>
      </w:r>
    </w:p>
    <w:p w:rsidR="00B271DA" w:rsidRPr="00E56779" w:rsidRDefault="00B271DA" w:rsidP="00B271DA">
      <w:pPr>
        <w:pStyle w:val="1"/>
        <w:jc w:val="left"/>
        <w:rPr>
          <w:rFonts w:ascii="Tahoma" w:hAnsi="Tahoma" w:cs="Tahoma"/>
          <w:color w:val="333333"/>
          <w:sz w:val="24"/>
          <w:szCs w:val="24"/>
        </w:rPr>
      </w:pPr>
      <w:r w:rsidRPr="00E56779">
        <w:rPr>
          <w:rFonts w:ascii="Tahoma" w:hAnsi="Tahoma" w:cs="Tahoma"/>
          <w:color w:val="333333"/>
          <w:sz w:val="24"/>
          <w:szCs w:val="24"/>
        </w:rPr>
        <w:t xml:space="preserve">                      ЯЙСКИЙ МУНИЦИПАЛЬНЫЙ РАЙОН</w:t>
      </w:r>
    </w:p>
    <w:p w:rsidR="00B271DA" w:rsidRPr="00E56779" w:rsidRDefault="00B271DA" w:rsidP="00B271DA">
      <w:pPr>
        <w:pStyle w:val="1"/>
        <w:jc w:val="left"/>
        <w:rPr>
          <w:rFonts w:ascii="Tahoma" w:hAnsi="Tahoma" w:cs="Tahoma"/>
          <w:color w:val="333333"/>
          <w:sz w:val="24"/>
          <w:szCs w:val="24"/>
        </w:rPr>
      </w:pPr>
    </w:p>
    <w:p w:rsidR="00B271DA" w:rsidRPr="00E56779" w:rsidRDefault="00B271DA" w:rsidP="00B271DA">
      <w:pPr>
        <w:pStyle w:val="1"/>
        <w:jc w:val="left"/>
        <w:rPr>
          <w:rFonts w:ascii="Tahoma" w:hAnsi="Tahoma" w:cs="Tahoma"/>
          <w:color w:val="333333"/>
          <w:sz w:val="24"/>
          <w:szCs w:val="24"/>
        </w:rPr>
      </w:pPr>
      <w:r w:rsidRPr="00E56779">
        <w:rPr>
          <w:rFonts w:ascii="Tahoma" w:hAnsi="Tahoma" w:cs="Tahoma"/>
          <w:color w:val="333333"/>
          <w:sz w:val="24"/>
          <w:szCs w:val="24"/>
        </w:rPr>
        <w:t xml:space="preserve">  АДМИНИСТРАЦИЯ СУДЖЕНСКОГО СЕЛЬСКОГО ПОСЕЛЕНИЯ</w:t>
      </w:r>
    </w:p>
    <w:p w:rsidR="00B271DA" w:rsidRPr="00E56779" w:rsidRDefault="00B271DA" w:rsidP="00B271DA">
      <w:r w:rsidRPr="00E56779">
        <w:t xml:space="preserve"> </w:t>
      </w:r>
    </w:p>
    <w:p w:rsidR="00B271DA" w:rsidRPr="00E56779" w:rsidRDefault="00B271DA" w:rsidP="00B271DA"/>
    <w:p w:rsidR="00B271DA" w:rsidRPr="00E56779" w:rsidRDefault="00B271DA" w:rsidP="00B271DA">
      <w:r w:rsidRPr="00E56779">
        <w:t xml:space="preserve">                                           </w:t>
      </w:r>
    </w:p>
    <w:p w:rsidR="00B271DA" w:rsidRPr="00E56779" w:rsidRDefault="00B271DA" w:rsidP="00B271DA">
      <w:pPr>
        <w:rPr>
          <w:b/>
        </w:rPr>
      </w:pPr>
      <w:r w:rsidRPr="00E56779">
        <w:t xml:space="preserve">                                        </w:t>
      </w:r>
      <w:r w:rsidRPr="00E56779">
        <w:rPr>
          <w:b/>
        </w:rPr>
        <w:t>ПОСТАНОВЛЕНИЕ</w:t>
      </w:r>
    </w:p>
    <w:p w:rsidR="00B271DA" w:rsidRPr="00E56779" w:rsidRDefault="00B271DA" w:rsidP="00B271DA">
      <w:pPr>
        <w:rPr>
          <w:b/>
        </w:rPr>
      </w:pPr>
      <w:r w:rsidRPr="00E56779">
        <w:rPr>
          <w:b/>
        </w:rPr>
        <w:t xml:space="preserve">      </w:t>
      </w:r>
    </w:p>
    <w:p w:rsidR="00B271DA" w:rsidRPr="00E56779" w:rsidRDefault="00B271DA" w:rsidP="00B271DA"/>
    <w:p w:rsidR="00B271DA" w:rsidRPr="00E56779" w:rsidRDefault="00B271DA" w:rsidP="00B271DA">
      <w:pPr>
        <w:rPr>
          <w:b/>
        </w:rPr>
      </w:pPr>
      <w:r w:rsidRPr="00E56779">
        <w:rPr>
          <w:b/>
        </w:rPr>
        <w:t xml:space="preserve">   </w:t>
      </w:r>
      <w:r w:rsidRPr="00E56779">
        <w:t>от  18. 12.2014г                                 № 34</w:t>
      </w:r>
    </w:p>
    <w:p w:rsidR="00B271DA" w:rsidRPr="00E56779" w:rsidRDefault="00B271DA" w:rsidP="00B271DA">
      <w:r w:rsidRPr="00E56779">
        <w:t>село Судженка Яйского района</w:t>
      </w:r>
    </w:p>
    <w:p w:rsidR="00B271DA" w:rsidRPr="00E56779" w:rsidRDefault="00B271DA" w:rsidP="00B271DA"/>
    <w:p w:rsidR="00B271DA" w:rsidRPr="00E56779" w:rsidRDefault="00B271DA" w:rsidP="00B271DA"/>
    <w:p w:rsidR="00B271DA" w:rsidRPr="00E56779" w:rsidRDefault="00B271DA" w:rsidP="00B271DA">
      <w:pPr>
        <w:pStyle w:val="ConsPlusTitle"/>
        <w:widowControl/>
        <w:rPr>
          <w:b w:val="0"/>
        </w:rPr>
      </w:pPr>
      <w:r w:rsidRPr="00E56779">
        <w:rPr>
          <w:b w:val="0"/>
        </w:rPr>
        <w:t xml:space="preserve">«Об утверждении Положения «О проверке достоверности </w:t>
      </w:r>
      <w:r w:rsidRPr="00E56779">
        <w:rPr>
          <w:b w:val="0"/>
        </w:rPr>
        <w:br/>
        <w:t>и полноты сведений о доходах, об имуществе и обязательствах</w:t>
      </w:r>
      <w:r w:rsidRPr="00E56779">
        <w:rPr>
          <w:b w:val="0"/>
        </w:rPr>
        <w:br/>
        <w:t xml:space="preserve"> имущественного характера, представляемых  гражданами,</w:t>
      </w:r>
      <w:r w:rsidRPr="00E56779">
        <w:rPr>
          <w:b w:val="0"/>
        </w:rPr>
        <w:br/>
        <w:t>претендующими на замещение должностей муниципальной</w:t>
      </w:r>
      <w:r w:rsidRPr="00E56779">
        <w:rPr>
          <w:b w:val="0"/>
        </w:rPr>
        <w:br/>
        <w:t>службы, муниципальными служащими администрации Судженского</w:t>
      </w:r>
    </w:p>
    <w:p w:rsidR="00B271DA" w:rsidRPr="00E56779" w:rsidRDefault="00B271DA" w:rsidP="00B271DA">
      <w:pPr>
        <w:pStyle w:val="ConsPlusTitle"/>
        <w:widowControl/>
        <w:rPr>
          <w:b w:val="0"/>
        </w:rPr>
      </w:pPr>
      <w:r w:rsidRPr="00E56779">
        <w:rPr>
          <w:b w:val="0"/>
        </w:rPr>
        <w:t>сельского поселения, и соблюдения муниципальными</w:t>
      </w:r>
      <w:r w:rsidRPr="00E56779">
        <w:rPr>
          <w:b w:val="0"/>
        </w:rPr>
        <w:br/>
        <w:t xml:space="preserve"> служащими администрации Судженского сельского поселения</w:t>
      </w:r>
      <w:r w:rsidRPr="00E56779">
        <w:rPr>
          <w:b w:val="0"/>
        </w:rPr>
        <w:br/>
        <w:t xml:space="preserve"> требований к служебному поведению»</w:t>
      </w:r>
    </w:p>
    <w:p w:rsidR="00B271DA" w:rsidRPr="00E56779" w:rsidRDefault="00B271DA" w:rsidP="00B271DA">
      <w:pPr>
        <w:autoSpaceDE w:val="0"/>
        <w:autoSpaceDN w:val="0"/>
        <w:adjustRightInd w:val="0"/>
        <w:ind w:firstLine="540"/>
      </w:pPr>
    </w:p>
    <w:p w:rsidR="00B271DA" w:rsidRPr="00E56779" w:rsidRDefault="00B271DA" w:rsidP="00B271DA">
      <w:pPr>
        <w:autoSpaceDE w:val="0"/>
        <w:autoSpaceDN w:val="0"/>
        <w:adjustRightInd w:val="0"/>
        <w:ind w:firstLine="708"/>
        <w:jc w:val="both"/>
      </w:pPr>
      <w:proofErr w:type="gramStart"/>
      <w:r w:rsidRPr="00E56779"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 w:rsidRPr="00E56779">
          <w:t>25.12.2008</w:t>
        </w:r>
      </w:smartTag>
      <w:r w:rsidRPr="00E56779">
        <w:t xml:space="preserve"> N 273-ФЗ "О противодействии коррупции", Указом Президента Российской Федерации от </w:t>
      </w:r>
      <w:smartTag w:uri="urn:schemas-microsoft-com:office:smarttags" w:element="date">
        <w:smartTagPr>
          <w:attr w:name="ls" w:val="trans"/>
          <w:attr w:name="Month" w:val="09"/>
          <w:attr w:name="Day" w:val="21"/>
          <w:attr w:name="Year" w:val="2009"/>
        </w:smartTagPr>
        <w:r w:rsidRPr="00E56779">
          <w:t>21.09.2009</w:t>
        </w:r>
      </w:smartTag>
      <w:r w:rsidRPr="00E56779">
        <w:t xml:space="preserve">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</w:t>
      </w:r>
      <w:proofErr w:type="gramEnd"/>
    </w:p>
    <w:p w:rsidR="00B271DA" w:rsidRPr="00E56779" w:rsidRDefault="00B271DA" w:rsidP="00B271DA">
      <w:pPr>
        <w:autoSpaceDE w:val="0"/>
        <w:autoSpaceDN w:val="0"/>
        <w:adjustRightInd w:val="0"/>
        <w:jc w:val="both"/>
      </w:pPr>
    </w:p>
    <w:p w:rsidR="00B271DA" w:rsidRPr="00E56779" w:rsidRDefault="00B271DA" w:rsidP="00B271DA">
      <w:pPr>
        <w:pStyle w:val="ConsPlusTitle"/>
        <w:widowControl/>
        <w:numPr>
          <w:ilvl w:val="0"/>
          <w:numId w:val="1"/>
        </w:numPr>
        <w:jc w:val="both"/>
        <w:rPr>
          <w:b w:val="0"/>
        </w:rPr>
      </w:pPr>
      <w:r w:rsidRPr="00E56779">
        <w:rPr>
          <w:b w:val="0"/>
        </w:rPr>
        <w:t>Утвердить Положения «О проверке достоверности и полноты сведений о доходах, об имуществе и обязательствах имущественного характера, представляемых  гражданами, претендующими на замещение должностей муниципальной службы, муниципальными служащими администрации Судженского сельского поселения, и соблюдения муниципальными служащими администрации Судженского  сельского поселения  требований к служебному поведению» (Приложение №1)2.</w:t>
      </w:r>
    </w:p>
    <w:p w:rsidR="00B271DA" w:rsidRPr="00E56779" w:rsidRDefault="00B271DA" w:rsidP="00B271DA">
      <w:pPr>
        <w:pStyle w:val="ConsPlusTitle"/>
        <w:widowControl/>
        <w:numPr>
          <w:ilvl w:val="0"/>
          <w:numId w:val="1"/>
        </w:numPr>
        <w:jc w:val="both"/>
        <w:rPr>
          <w:b w:val="0"/>
        </w:rPr>
      </w:pPr>
      <w:r w:rsidRPr="00E56779">
        <w:rPr>
          <w:b w:val="0"/>
        </w:rPr>
        <w:t>Обнародовать данное постановление на официальном сайте    администрации  Судженского сельского поселения и на информационных стендах администрации Судженского сельского поселения.3.</w:t>
      </w:r>
    </w:p>
    <w:p w:rsidR="00B271DA" w:rsidRPr="00E56779" w:rsidRDefault="00B271DA" w:rsidP="00B271DA">
      <w:pPr>
        <w:pStyle w:val="ConsPlusTitle"/>
        <w:widowControl/>
        <w:numPr>
          <w:ilvl w:val="0"/>
          <w:numId w:val="1"/>
        </w:numPr>
        <w:ind w:left="0" w:firstLine="0"/>
        <w:jc w:val="both"/>
        <w:rPr>
          <w:b w:val="0"/>
        </w:rPr>
      </w:pPr>
      <w:proofErr w:type="gramStart"/>
      <w:r w:rsidRPr="00E56779">
        <w:rPr>
          <w:b w:val="0"/>
        </w:rPr>
        <w:t>Контроль за</w:t>
      </w:r>
      <w:proofErr w:type="gramEnd"/>
      <w:r w:rsidRPr="00E56779">
        <w:rPr>
          <w:b w:val="0"/>
        </w:rPr>
        <w:t xml:space="preserve"> исполнением настоящего постановления возложить на главного  специалиста Кочеткову В.А.</w:t>
      </w:r>
    </w:p>
    <w:p w:rsidR="00B271DA" w:rsidRPr="00E56779" w:rsidRDefault="00B271DA" w:rsidP="00B271DA">
      <w:pPr>
        <w:pStyle w:val="ConsPlusTitle"/>
        <w:widowControl/>
        <w:jc w:val="both"/>
        <w:rPr>
          <w:b w:val="0"/>
        </w:rPr>
      </w:pPr>
    </w:p>
    <w:p w:rsidR="00B271DA" w:rsidRPr="00E56779" w:rsidRDefault="00B271DA" w:rsidP="00B271DA">
      <w:pPr>
        <w:pStyle w:val="ConsPlusTitle"/>
        <w:widowControl/>
        <w:jc w:val="both"/>
        <w:rPr>
          <w:b w:val="0"/>
        </w:rPr>
      </w:pPr>
    </w:p>
    <w:p w:rsidR="00B271DA" w:rsidRPr="00E56779" w:rsidRDefault="00B271DA" w:rsidP="00B271DA">
      <w:pPr>
        <w:autoSpaceDE w:val="0"/>
        <w:autoSpaceDN w:val="0"/>
        <w:adjustRightInd w:val="0"/>
        <w:jc w:val="both"/>
      </w:pPr>
    </w:p>
    <w:p w:rsidR="00B271DA" w:rsidRPr="00E56779" w:rsidRDefault="00B271DA" w:rsidP="00B271DA">
      <w:pPr>
        <w:autoSpaceDE w:val="0"/>
        <w:autoSpaceDN w:val="0"/>
        <w:adjustRightInd w:val="0"/>
        <w:jc w:val="both"/>
        <w:rPr>
          <w:b/>
        </w:rPr>
      </w:pPr>
      <w:r w:rsidRPr="00E56779">
        <w:t>Глава Судженского сельского поселения                                         В.А.Иль</w:t>
      </w:r>
      <w:r w:rsidRPr="00E56779">
        <w:rPr>
          <w:b/>
        </w:rPr>
        <w:tab/>
      </w:r>
      <w:r w:rsidRPr="00E56779">
        <w:rPr>
          <w:b/>
        </w:rPr>
        <w:tab/>
      </w:r>
      <w:r w:rsidRPr="00E56779">
        <w:rPr>
          <w:b/>
        </w:rPr>
        <w:tab/>
      </w:r>
      <w:r w:rsidRPr="00E56779">
        <w:rPr>
          <w:b/>
        </w:rPr>
        <w:tab/>
      </w:r>
      <w:r w:rsidRPr="00E56779">
        <w:rPr>
          <w:b/>
        </w:rPr>
        <w:tab/>
      </w:r>
      <w:r w:rsidRPr="00E56779">
        <w:rPr>
          <w:b/>
        </w:rPr>
        <w:tab/>
      </w:r>
    </w:p>
    <w:p w:rsidR="00B271DA" w:rsidRPr="00E56779" w:rsidRDefault="00B271DA" w:rsidP="00B271DA">
      <w:pPr>
        <w:autoSpaceDE w:val="0"/>
        <w:autoSpaceDN w:val="0"/>
        <w:adjustRightInd w:val="0"/>
        <w:jc w:val="both"/>
        <w:rPr>
          <w:b/>
        </w:rPr>
      </w:pPr>
    </w:p>
    <w:p w:rsidR="00B271DA" w:rsidRPr="00E56779" w:rsidRDefault="00B271DA" w:rsidP="00B271DA">
      <w:pPr>
        <w:autoSpaceDE w:val="0"/>
        <w:autoSpaceDN w:val="0"/>
        <w:adjustRightInd w:val="0"/>
        <w:jc w:val="both"/>
        <w:rPr>
          <w:b/>
        </w:rPr>
      </w:pPr>
    </w:p>
    <w:p w:rsidR="00B271DA" w:rsidRPr="00E56779" w:rsidRDefault="00B271DA" w:rsidP="00B271DA">
      <w:pPr>
        <w:autoSpaceDE w:val="0"/>
        <w:autoSpaceDN w:val="0"/>
        <w:adjustRightInd w:val="0"/>
        <w:jc w:val="both"/>
        <w:rPr>
          <w:b/>
        </w:rPr>
      </w:pPr>
    </w:p>
    <w:p w:rsidR="00B271DA" w:rsidRPr="00E56779" w:rsidRDefault="00B271DA" w:rsidP="00B271DA">
      <w:pPr>
        <w:autoSpaceDE w:val="0"/>
        <w:autoSpaceDN w:val="0"/>
        <w:adjustRightInd w:val="0"/>
        <w:jc w:val="both"/>
        <w:rPr>
          <w:b/>
        </w:rPr>
      </w:pPr>
    </w:p>
    <w:p w:rsidR="00B271DA" w:rsidRDefault="00B271DA" w:rsidP="00B271DA">
      <w:pPr>
        <w:jc w:val="right"/>
      </w:pPr>
      <w:r w:rsidRPr="00E56779">
        <w:rPr>
          <w:b/>
        </w:rPr>
        <w:lastRenderedPageBreak/>
        <w:t>Приложение №1</w:t>
      </w:r>
      <w:r w:rsidRPr="00E56779">
        <w:rPr>
          <w:b/>
        </w:rPr>
        <w:br/>
        <w:t>к постановлен</w:t>
      </w:r>
      <w:r>
        <w:t>ию Главы</w:t>
      </w:r>
      <w:r>
        <w:br/>
        <w:t xml:space="preserve">Судженского сельского поселения </w:t>
      </w:r>
      <w:r>
        <w:br/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18"/>
          <w:attr w:name="Year" w:val="2014"/>
        </w:smartTagPr>
        <w:r>
          <w:t>18.12.2014</w:t>
        </w:r>
      </w:smartTag>
      <w:r>
        <w:t xml:space="preserve"> года № 34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right"/>
      </w:pPr>
    </w:p>
    <w:p w:rsidR="00B271DA" w:rsidRDefault="00B271DA" w:rsidP="00B271DA">
      <w:pPr>
        <w:autoSpaceDE w:val="0"/>
        <w:autoSpaceDN w:val="0"/>
        <w:adjustRightInd w:val="0"/>
        <w:ind w:firstLine="540"/>
        <w:jc w:val="right"/>
      </w:pPr>
    </w:p>
    <w:p w:rsidR="00B271DA" w:rsidRDefault="00B271DA" w:rsidP="00B271DA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Положение </w:t>
      </w:r>
    </w:p>
    <w:p w:rsidR="00B271DA" w:rsidRDefault="00B271DA" w:rsidP="00B271DA">
      <w:pPr>
        <w:pStyle w:val="ConsPlusTitle"/>
        <w:widowControl/>
        <w:jc w:val="center"/>
        <w:rPr>
          <w:b w:val="0"/>
        </w:rPr>
      </w:pPr>
      <w:r>
        <w:rPr>
          <w:b w:val="0"/>
        </w:rPr>
        <w:t>«О проверке достоверности и полноты сведений о доходах,</w:t>
      </w:r>
      <w:r>
        <w:rPr>
          <w:b w:val="0"/>
        </w:rPr>
        <w:br/>
        <w:t xml:space="preserve"> об имуществе и обязательствах имущественного характера,</w:t>
      </w:r>
      <w:r>
        <w:rPr>
          <w:b w:val="0"/>
        </w:rPr>
        <w:br/>
        <w:t xml:space="preserve"> представляемых  гражданами, претендующими на замещение</w:t>
      </w:r>
      <w:r>
        <w:rPr>
          <w:b w:val="0"/>
        </w:rPr>
        <w:br/>
        <w:t xml:space="preserve"> должностей муниципальной службы, муниципальными служащими </w:t>
      </w:r>
      <w:r>
        <w:rPr>
          <w:b w:val="0"/>
        </w:rPr>
        <w:br/>
        <w:t>администрации Судженского сельского поселения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 xml:space="preserve"> и соблюдения</w:t>
      </w:r>
      <w:r>
        <w:rPr>
          <w:b w:val="0"/>
        </w:rPr>
        <w:br/>
        <w:t xml:space="preserve"> муниципальными служащими администрации Судженского сельского</w:t>
      </w:r>
      <w:r>
        <w:rPr>
          <w:b w:val="0"/>
        </w:rPr>
        <w:br/>
        <w:t xml:space="preserve"> поселения  требований к служебному поведению»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right"/>
      </w:pPr>
    </w:p>
    <w:p w:rsidR="00B271DA" w:rsidRDefault="00B271DA" w:rsidP="00B271DA">
      <w:pPr>
        <w:autoSpaceDE w:val="0"/>
        <w:autoSpaceDN w:val="0"/>
        <w:adjustRightInd w:val="0"/>
        <w:jc w:val="both"/>
      </w:pPr>
      <w:r>
        <w:t>1. Настоящим Положением определяется порядок осуществления проверки:</w:t>
      </w:r>
    </w:p>
    <w:p w:rsidR="00B271DA" w:rsidRDefault="00B271DA" w:rsidP="00B271DA">
      <w:pPr>
        <w:autoSpaceDE w:val="0"/>
        <w:autoSpaceDN w:val="0"/>
        <w:adjustRightInd w:val="0"/>
        <w:ind w:firstLine="708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постановлением главы администрации Судженского сельского поселения от </w:t>
      </w:r>
      <w:smartTag w:uri="urn:schemas-microsoft-com:office:smarttags" w:element="date">
        <w:smartTagPr>
          <w:attr w:name="ls" w:val="trans"/>
          <w:attr w:name="Month" w:val="2"/>
          <w:attr w:name="Day" w:val="03"/>
          <w:attr w:name="Year" w:val="2014"/>
        </w:smartTagPr>
        <w:r>
          <w:t>03.02.2014</w:t>
        </w:r>
      </w:smartTag>
      <w:r>
        <w:t xml:space="preserve"> года №11  «О предоставлении гражданами, претендующими на замещение должностей муниципальной службы администрации Судженского сельского поселения</w:t>
      </w:r>
      <w:proofErr w:type="gramStart"/>
      <w:r>
        <w:t xml:space="preserve"> ,</w:t>
      </w:r>
      <w:proofErr w:type="gramEnd"/>
      <w:r>
        <w:t xml:space="preserve"> муниципальными служащими администрации Судженского сельского поселения  сведений о доходах, об имуществе и обязательствах имущественного характера»:</w:t>
      </w:r>
    </w:p>
    <w:p w:rsidR="00B271DA" w:rsidRDefault="00B271DA" w:rsidP="00B271DA">
      <w:pPr>
        <w:autoSpaceDE w:val="0"/>
        <w:autoSpaceDN w:val="0"/>
        <w:adjustRightInd w:val="0"/>
        <w:jc w:val="both"/>
      </w:pPr>
      <w:r>
        <w:t>1.1 гражданами, претендующими на замещение должностей муниципальной службы в администрации  Судженского сельского поселения  (далее - граждане), на отчетную дату;</w:t>
      </w:r>
    </w:p>
    <w:p w:rsidR="00B271DA" w:rsidRDefault="00B271DA" w:rsidP="00B271DA">
      <w:pPr>
        <w:autoSpaceDE w:val="0"/>
        <w:autoSpaceDN w:val="0"/>
        <w:adjustRightInd w:val="0"/>
        <w:jc w:val="both"/>
      </w:pPr>
      <w:r>
        <w:t>1.2 муниципальными служащими администрации Судженского сельского поселения  (далее - муниципальные служащие) по состоянию на конец отчетного периода;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б) достоверности и полноты сведений, представляемых гражданами при поступлении на муниципальную службу в администрацию  Судженского сельского поселения  (далее - муниципальная служба) в соответствии с нормативными правовыми актами Кемеровской области (далее - сведения, представляемые гражданами в соответствии с нормативными правовыми актами  Кемеровской области);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 xml:space="preserve">в)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>
          <w:t>25.12.2008</w:t>
        </w:r>
      </w:smartTag>
      <w:r>
        <w:t xml:space="preserve"> N 273-ФЗ "О противодействии коррупции" (далее - требования к служебному поведению).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2. Проверка, предусмотренная пунктом 1 настоящего Положения, проводится по решению Главы Судженского  сельского поселения</w:t>
      </w:r>
      <w:proofErr w:type="gramStart"/>
      <w:r>
        <w:t xml:space="preserve"> .</w:t>
      </w:r>
      <w:proofErr w:type="gramEnd"/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3. Кадровая служба  администрации Судженского сельского поселения  (далее - кадровая служба) осуществляет проверку: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в) соблюдения муниципальными служащими, замещающими должности муниципальной службы, требований к служебному поведению.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4. Основанием для проверки является письменно оформленная информация: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lastRenderedPageBreak/>
        <w:t>а) о представлении гражданином или муниципальными служащим недостоверных или неполных сведений, представляемых им в соответствии с подпунктами "а" и "б" пункта 1 настоящего Положения;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б) о несоблюдении муниципальным служащим требований к служебному поведению.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5. Информация, предусмотренная пунктом 4 настоящего Положения, может быть представлена: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а) правоохранительными и налоговыми органами;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8. Кадровая служба осуществляет проверку: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а) самостоятельно;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 xml:space="preserve">б) путем направления в установленном порядке запроса в органы, осуществляющие оперативно-розыскную деятельность,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8"/>
          <w:attr w:name="Day" w:val="12"/>
          <w:attr w:name="Year" w:val="1995"/>
        </w:smartTagPr>
        <w:r>
          <w:t>12.08.1995</w:t>
        </w:r>
      </w:smartTag>
      <w:r>
        <w:t xml:space="preserve"> N 144-ФЗ "Об оперативно-розыскной деятельности".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9. При осуществлении проверки, предусмотренной подпунктом "а" пункта 8 настоящего Положения, кадровая служба вправе: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а) проводить беседу с гражданином или муниципальным служащим;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б) изучать представленные гражданином или муниципальным служащим дополнительные материалы;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в) получать от гражданина или муниципального служащего пояснения по представленным им материалам;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г) направлять в установленном порядке запрос в органы прокуратуры, территориальные органы федеральных государственных органов, иные государственные органы Кемеровской  области (кроме органов исполнительной власти, уполномоченных на осуществление оперативно-розыскной деятельности), органы местного самоуправления, в организации всех форм собственности (далее - организации) об имеющихся у них сведениях: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-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- о достоверности и полноте сведений, представленных гражданином в соответствии с нормативными правовыми актами Российской Федерации и  Кемеровской области;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- о соблюдении муниципальным служащим требований к служебному поведению;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наводить справки у физических лиц и получать от них информацию с их согласия.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10. В запросе, предусмотренном подпунктом "г" пункта 9 настоящего Положения, указываются: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а)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Кемеровской области,  Судженского сельского поселения, полнота и достоверность</w:t>
      </w:r>
      <w:proofErr w:type="gramEnd"/>
      <w:r>
        <w:t xml:space="preserve"> которых проверяются, либо муниципального служащего, в </w:t>
      </w:r>
      <w:r>
        <w:lastRenderedPageBreak/>
        <w:t>отношении которого имеются сведения о несоблюдении им требований к служебному поведению;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г) содержание и объем сведений, подлежащих проверке;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срок представления запрашиваемых сведений;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е) фамилия, инициалы и номер телефона муниципального служащего, подготовившего запрос;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ж) другие необходимые сведения.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11. Руководители органов местного самоуправления и организаций, в адрес которых поступил запрос, исполняют запрос в соответствии с федеральными законами и иными нормативными правовыми актами Российской Федерации и Кемеровской области                                                                и представляют запрашиваемую информацию.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12. Органы местного самоуправления и организации, их должностные лица исполняют запрос в срок, указанный в нем. При этом срок исполнения запроса не должен превышать 30 дней со дня его поступления в соответствующий орган местного самоуправления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13. Кадровая служба обеспечивает: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proofErr w:type="gramStart"/>
      <w: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14. По окончании проверки кадровая служба обязана ознакомить муниципального  служащего с результатами проверки с соблюдением законодательства Российской Федерации о государственной тайне.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15. Муниципальный служащий вправе: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а) давать пояснения в письменной форме: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в ходе проверки;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по вопросам, указанным в подпункте "б" пункта 13 настоящего Положения;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по результатам проверки;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в) обращаться в кадровую службу с ходатайством о проведении с ним беседы по вопросам, указанным в подпункте "б" пункта 13 настоящего Положения.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16. Пояснения, указанные в пункте 15 настоящего Положения, приобщаются к материалам проверки.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17. На период проведения проверки муниципальный служащий может быть отстранен от замещаемой должности гражданской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18. Кадровая служба представляет лицу, принявшему решение о проведении проверки, доклад о ее результатах.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19. Кадровая служба информирует о результатах проверки Главу Судженского сельского поселения .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 xml:space="preserve">20. </w:t>
      </w:r>
      <w:proofErr w:type="gramStart"/>
      <w:r>
        <w:t xml:space="preserve">Сведения о результатах проверки с письменного согласия Главы  Судженского сельского поселения  представляются кадровой службой с одновременным уведомлением </w:t>
      </w:r>
      <w:r>
        <w:lastRenderedPageBreak/>
        <w:t>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 предоставившим информацию, явившуюся основанием для проведения проверки, с</w:t>
      </w:r>
      <w:proofErr w:type="gramEnd"/>
      <w:r>
        <w:t xml:space="preserve"> соблюдением законодательства Российской Федерации о персональных данных и государственной тайне.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22.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государственных служащих и урегулированию конфликта интересов.</w:t>
      </w:r>
    </w:p>
    <w:p w:rsidR="00B271DA" w:rsidRDefault="00B271DA" w:rsidP="00B271DA">
      <w:pPr>
        <w:autoSpaceDE w:val="0"/>
        <w:autoSpaceDN w:val="0"/>
        <w:adjustRightInd w:val="0"/>
        <w:ind w:firstLine="540"/>
        <w:jc w:val="both"/>
      </w:pPr>
      <w:r>
        <w:t>23. Материалы проверки хранятся в кадровой службе в течение трех лет со дня ее окончания, после чего передаются в архив.</w:t>
      </w:r>
    </w:p>
    <w:p w:rsidR="00B271DA" w:rsidRDefault="00B271DA" w:rsidP="00B271DA"/>
    <w:p w:rsidR="00B271DA" w:rsidRDefault="00B271DA" w:rsidP="00B271DA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B271DA" w:rsidRDefault="00B271DA" w:rsidP="00B271DA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B271DA" w:rsidRDefault="00B271DA" w:rsidP="00B271DA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B271DA" w:rsidRDefault="00B271DA" w:rsidP="00B271DA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B271DA" w:rsidRDefault="00B271DA" w:rsidP="00B271DA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B271DA" w:rsidRDefault="00B271DA" w:rsidP="00B271DA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B271DA" w:rsidRDefault="00B271DA"/>
    <w:sectPr w:rsidR="00B2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63D3"/>
    <w:multiLevelType w:val="hybridMultilevel"/>
    <w:tmpl w:val="69D22A4A"/>
    <w:lvl w:ilvl="0" w:tplc="B2B43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271DA"/>
    <w:rsid w:val="000E43D4"/>
    <w:rsid w:val="008F75DE"/>
    <w:rsid w:val="00B2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1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71DA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B271DA"/>
    <w:rPr>
      <w:b/>
      <w:bCs/>
      <w:sz w:val="32"/>
      <w:szCs w:val="32"/>
      <w:lang w:val="ru-RU" w:eastAsia="ru-RU" w:bidi="ar-SA"/>
    </w:rPr>
  </w:style>
  <w:style w:type="paragraph" w:customStyle="1" w:styleId="ConsPlusTitle">
    <w:name w:val="ConsPlusTitle"/>
    <w:rsid w:val="00B271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РОССИЙСКАЯ ФЕДЕРАЦИЯ</vt:lpstr>
    </vt:vector>
  </TitlesOfParts>
  <Company>MoBIL GROUP</Company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РОССИЙСКАЯ ФЕДЕРАЦИЯ</dc:title>
  <dc:subject/>
  <dc:creator>Администратор</dc:creator>
  <cp:keywords/>
  <dc:description/>
  <cp:lastModifiedBy>user</cp:lastModifiedBy>
  <cp:revision>2</cp:revision>
  <dcterms:created xsi:type="dcterms:W3CDTF">2014-12-29T04:07:00Z</dcterms:created>
  <dcterms:modified xsi:type="dcterms:W3CDTF">2014-12-29T04:07:00Z</dcterms:modified>
</cp:coreProperties>
</file>