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CE" w:rsidRDefault="002D59CE" w:rsidP="002D59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D59CE" w:rsidRDefault="002D59CE" w:rsidP="002D59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КЕМЕРОВСКАЯ ОБЛАСТЬ</w:t>
      </w:r>
    </w:p>
    <w:p w:rsidR="002D59CE" w:rsidRDefault="002D59CE" w:rsidP="002D59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ЯЙСКИЙ  МУНИЦИПАЛЬНЫЙ РАЙОН</w:t>
      </w:r>
    </w:p>
    <w:p w:rsidR="002D59CE" w:rsidRDefault="002D59CE" w:rsidP="002D59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СУДЖЕНСК0Е СЕЛЬСКОЕ ПОСЕЛЕНИЕ</w:t>
      </w:r>
    </w:p>
    <w:p w:rsidR="002D59CE" w:rsidRDefault="002D59CE" w:rsidP="002D59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</w:p>
    <w:p w:rsidR="002D59CE" w:rsidRDefault="002D59CE" w:rsidP="002D59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СУДЖЕНСКОГО СЕЛЬСКОГО ПОСЕЛЕНИЯ</w:t>
      </w:r>
    </w:p>
    <w:p w:rsidR="002D59CE" w:rsidRDefault="002D59CE" w:rsidP="002D59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D59CE" w:rsidRDefault="002D59CE" w:rsidP="002D59CE"/>
    <w:p w:rsidR="002D59CE" w:rsidRDefault="002D59CE" w:rsidP="002D59CE">
      <w:pPr>
        <w:tabs>
          <w:tab w:val="left" w:pos="3285"/>
        </w:tabs>
        <w:rPr>
          <w:b/>
        </w:rPr>
      </w:pPr>
      <w:r>
        <w:tab/>
      </w:r>
      <w:r>
        <w:rPr>
          <w:b/>
        </w:rPr>
        <w:t>РЕШЕНИЕ</w:t>
      </w:r>
    </w:p>
    <w:p w:rsidR="002D59CE" w:rsidRDefault="002D59CE" w:rsidP="002D59CE"/>
    <w:p w:rsidR="002D59CE" w:rsidRDefault="002D59CE" w:rsidP="002D59CE"/>
    <w:p w:rsidR="002D59CE" w:rsidRDefault="002D59CE" w:rsidP="002D59CE">
      <w:pPr>
        <w:rPr>
          <w:b/>
        </w:rPr>
      </w:pPr>
      <w:r>
        <w:rPr>
          <w:b/>
          <w:u w:val="single"/>
        </w:rPr>
        <w:t>От28.12.2015г</w:t>
      </w:r>
      <w:r>
        <w:rPr>
          <w:b/>
        </w:rPr>
        <w:t xml:space="preserve">.                                              </w:t>
      </w:r>
      <w:r>
        <w:rPr>
          <w:b/>
          <w:u w:val="single"/>
        </w:rPr>
        <w:t>№ 16</w:t>
      </w:r>
    </w:p>
    <w:p w:rsidR="002D59CE" w:rsidRDefault="002D59CE" w:rsidP="002D59CE">
      <w:pPr>
        <w:rPr>
          <w:sz w:val="16"/>
          <w:szCs w:val="16"/>
        </w:rPr>
      </w:pPr>
      <w:r>
        <w:rPr>
          <w:sz w:val="16"/>
          <w:szCs w:val="16"/>
        </w:rPr>
        <w:t>село Судженка</w:t>
      </w:r>
    </w:p>
    <w:p w:rsidR="002D59CE" w:rsidRDefault="002D59CE" w:rsidP="002D59CE"/>
    <w:p w:rsidR="002D59CE" w:rsidRDefault="002D59CE" w:rsidP="002D59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решения.</w:t>
      </w:r>
    </w:p>
    <w:p w:rsidR="002D59CE" w:rsidRDefault="002D59CE" w:rsidP="002D59CE">
      <w:pPr>
        <w:jc w:val="center"/>
        <w:rPr>
          <w:sz w:val="28"/>
          <w:szCs w:val="28"/>
        </w:rPr>
      </w:pPr>
    </w:p>
    <w:p w:rsidR="002D59CE" w:rsidRDefault="002D59CE" w:rsidP="002D59CE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ст.29.1 Градостроительного кодекса РФ №190-ФЗ от 29.12.2004г. Совет народных депутатов Судженского сельского поселения </w:t>
      </w:r>
    </w:p>
    <w:p w:rsidR="002D59CE" w:rsidRDefault="002D59CE" w:rsidP="002D59CE">
      <w:pPr>
        <w:jc w:val="center"/>
        <w:rPr>
          <w:sz w:val="28"/>
          <w:szCs w:val="28"/>
        </w:rPr>
      </w:pPr>
    </w:p>
    <w:p w:rsidR="002D59CE" w:rsidRDefault="002D59CE" w:rsidP="002D59C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D59CE" w:rsidRDefault="002D59CE" w:rsidP="002D59CE">
      <w:pPr>
        <w:jc w:val="center"/>
        <w:rPr>
          <w:sz w:val="28"/>
          <w:szCs w:val="28"/>
        </w:rPr>
      </w:pPr>
    </w:p>
    <w:p w:rsidR="002D59CE" w:rsidRDefault="002D59CE" w:rsidP="002D59CE">
      <w:pPr>
        <w:rPr>
          <w:sz w:val="28"/>
          <w:szCs w:val="28"/>
        </w:rPr>
      </w:pPr>
      <w:r>
        <w:rPr>
          <w:sz w:val="28"/>
          <w:szCs w:val="28"/>
        </w:rPr>
        <w:t>1. Отменить решение Совета народных депутатов Судженского сельского поселения «Об утверждении местных нормативов градостроительного проектирования Судженского сельского поселения» от 06.10.2015г. №5.</w:t>
      </w:r>
    </w:p>
    <w:p w:rsidR="002D59CE" w:rsidRDefault="002D59CE" w:rsidP="002D59CE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>2.</w:t>
      </w:r>
      <w:r>
        <w:rPr>
          <w:sz w:val="28"/>
          <w:szCs w:val="28"/>
        </w:rPr>
        <w:t>Настоящее Решение подлежит обнародованию на информационных стендах администрации и на сайте администрации Судженского сельского поселения.</w:t>
      </w:r>
    </w:p>
    <w:p w:rsidR="002D59CE" w:rsidRDefault="002D59CE" w:rsidP="002D59CE">
      <w:pPr>
        <w:rPr>
          <w:sz w:val="28"/>
          <w:szCs w:val="28"/>
        </w:rPr>
      </w:pPr>
      <w:r>
        <w:rPr>
          <w:sz w:val="28"/>
          <w:szCs w:val="28"/>
        </w:rPr>
        <w:t xml:space="preserve">3.Настоящее решение вступает в силу с момента обнародования. </w:t>
      </w:r>
    </w:p>
    <w:p w:rsidR="002D59CE" w:rsidRDefault="002D59CE" w:rsidP="002D59CE">
      <w:pPr>
        <w:rPr>
          <w:sz w:val="28"/>
          <w:szCs w:val="28"/>
        </w:rPr>
      </w:pPr>
    </w:p>
    <w:p w:rsidR="002D59CE" w:rsidRDefault="002D59CE" w:rsidP="002D59CE">
      <w:pPr>
        <w:rPr>
          <w:sz w:val="28"/>
          <w:szCs w:val="28"/>
        </w:rPr>
      </w:pPr>
    </w:p>
    <w:p w:rsidR="002D59CE" w:rsidRDefault="002D59CE" w:rsidP="002D59CE">
      <w:pPr>
        <w:rPr>
          <w:sz w:val="28"/>
          <w:szCs w:val="28"/>
        </w:rPr>
      </w:pPr>
    </w:p>
    <w:p w:rsidR="002D59CE" w:rsidRDefault="002D59CE" w:rsidP="002D59CE">
      <w:pPr>
        <w:rPr>
          <w:sz w:val="28"/>
          <w:szCs w:val="28"/>
        </w:rPr>
      </w:pPr>
    </w:p>
    <w:p w:rsidR="002D59CE" w:rsidRDefault="002D59CE" w:rsidP="002D59C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народных депутатов </w:t>
      </w:r>
    </w:p>
    <w:p w:rsidR="002D59CE" w:rsidRDefault="002D59CE" w:rsidP="002D59CE">
      <w:pPr>
        <w:rPr>
          <w:sz w:val="28"/>
          <w:szCs w:val="28"/>
        </w:rPr>
      </w:pPr>
      <w:r>
        <w:rPr>
          <w:sz w:val="28"/>
          <w:szCs w:val="28"/>
        </w:rPr>
        <w:t>Судженского сельского поселения                                                        В.А.Иль</w:t>
      </w:r>
    </w:p>
    <w:p w:rsidR="002D59CE" w:rsidRDefault="002D59CE" w:rsidP="002D59CE">
      <w:pPr>
        <w:rPr>
          <w:sz w:val="28"/>
          <w:szCs w:val="28"/>
        </w:rPr>
      </w:pPr>
    </w:p>
    <w:p w:rsidR="002D59CE" w:rsidRDefault="002D59CE" w:rsidP="002D59CE">
      <w:pPr>
        <w:rPr>
          <w:sz w:val="28"/>
          <w:szCs w:val="28"/>
        </w:rPr>
      </w:pPr>
    </w:p>
    <w:p w:rsidR="002D59CE" w:rsidRDefault="002D59CE" w:rsidP="002D59CE">
      <w:pPr>
        <w:rPr>
          <w:sz w:val="28"/>
          <w:szCs w:val="28"/>
        </w:rPr>
      </w:pPr>
    </w:p>
    <w:p w:rsidR="002D59CE" w:rsidRDefault="002D59CE" w:rsidP="002D59CE">
      <w:r>
        <w:rPr>
          <w:sz w:val="28"/>
          <w:szCs w:val="28"/>
        </w:rPr>
        <w:t>Глава Судженского сельского поселения                                              В.А.Иль</w:t>
      </w:r>
    </w:p>
    <w:p w:rsidR="00E7279D" w:rsidRDefault="00E7279D"/>
    <w:sectPr w:rsidR="00E7279D" w:rsidSect="00E7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59CE"/>
    <w:rsid w:val="002D59CE"/>
    <w:rsid w:val="009E7251"/>
    <w:rsid w:val="00E7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5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>---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2015-12-28T06:53:00Z</dcterms:created>
  <dcterms:modified xsi:type="dcterms:W3CDTF">2015-12-28T06:54:00Z</dcterms:modified>
</cp:coreProperties>
</file>