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E8" w:rsidRDefault="00E029E8" w:rsidP="00E0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029E8" w:rsidRDefault="00E029E8" w:rsidP="00E0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E029E8" w:rsidRDefault="00E029E8" w:rsidP="00E0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 МУНИЦИПАЛЬНЫЙ РАЙОН</w:t>
      </w:r>
    </w:p>
    <w:p w:rsidR="00E029E8" w:rsidRDefault="00E029E8" w:rsidP="00E0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  СЕЛЬСКОЕ ПОСЕЛЕНИЕ</w:t>
      </w:r>
    </w:p>
    <w:p w:rsidR="00E029E8" w:rsidRDefault="00E029E8" w:rsidP="00E0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СУДЖЕНСКОГО СЕЛЬСКОГО ПОСЕЛЕНИЯ</w:t>
      </w:r>
    </w:p>
    <w:p w:rsidR="00E029E8" w:rsidRDefault="00E029E8" w:rsidP="00E029E8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СОЗЫВА</w:t>
      </w:r>
    </w:p>
    <w:p w:rsidR="00E029E8" w:rsidRDefault="00E029E8" w:rsidP="00E0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9E8" w:rsidRDefault="00E029E8" w:rsidP="00E0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029E8" w:rsidRDefault="00E029E8" w:rsidP="00E02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9E8" w:rsidRDefault="00E029E8" w:rsidP="00E02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9E8" w:rsidRDefault="00E029E8" w:rsidP="00E029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11 декабря 2019г.                          № 26</w:t>
      </w:r>
    </w:p>
    <w:p w:rsidR="00E029E8" w:rsidRDefault="00E029E8" w:rsidP="00E029E8">
      <w:pPr>
        <w:tabs>
          <w:tab w:val="left" w:pos="708"/>
        </w:tabs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9E8" w:rsidRDefault="00E029E8" w:rsidP="00E029E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Соглашения о передаче 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поселения исполнительно-распорядительных полномочий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bookmarkEnd w:id="0"/>
    <w:p w:rsidR="00E029E8" w:rsidRDefault="00E029E8" w:rsidP="00E029E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9E8" w:rsidRDefault="00E029E8" w:rsidP="00E02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ст.15,16,34 Федерального закона от 06.10.2003 года № 131-ФЗ «Об общих принципах организации местного самоуправления в Российской федерации», ст. 3 Закона Кемеровской области-Кузбасса от 05.08.2019 № 68-ФЗ «О преобразовании муниципальных образований»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РЕШИЛ:</w:t>
      </w:r>
    </w:p>
    <w:p w:rsidR="00E029E8" w:rsidRDefault="00E029E8" w:rsidP="00E02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9E8" w:rsidRDefault="00E029E8" w:rsidP="00E029E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 Соглашение «Об утверждении Соглашения о передаче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исполнительно-распорядительных полномочий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района» прилагаемое к настоящему решению.</w:t>
      </w:r>
    </w:p>
    <w:p w:rsidR="00E029E8" w:rsidRDefault="00E029E8" w:rsidP="00E029E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2.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на информационном стенде  и разместить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.yayacity.ru).</w:t>
      </w:r>
    </w:p>
    <w:p w:rsidR="00E029E8" w:rsidRDefault="00E029E8" w:rsidP="00E0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комитета по экономике и бюджету Н.С. Чернову.</w:t>
      </w:r>
    </w:p>
    <w:p w:rsidR="00E029E8" w:rsidRDefault="00E029E8" w:rsidP="00E029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029E8" w:rsidRDefault="00E029E8" w:rsidP="00E029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029E8" w:rsidRDefault="00E029E8" w:rsidP="00E029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029E8" w:rsidRDefault="00E029E8" w:rsidP="00E029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029E8" w:rsidRDefault="00E029E8" w:rsidP="00E029E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Председатель Совета народных депутатов                                </w:t>
      </w:r>
    </w:p>
    <w:p w:rsidR="00E029E8" w:rsidRDefault="00E029E8" w:rsidP="00E029E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поселения                                                                                Н.В. Корнилова</w:t>
      </w:r>
    </w:p>
    <w:p w:rsidR="00E029E8" w:rsidRDefault="00E029E8" w:rsidP="00E029E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E029E8" w:rsidRDefault="00E029E8" w:rsidP="00E029E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029E8" w:rsidRDefault="00E029E8" w:rsidP="00E029E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Глава Судженского сельского поселения                            М.А. Тимофеев</w:t>
      </w:r>
    </w:p>
    <w:p w:rsidR="00E029E8" w:rsidRDefault="00E029E8" w:rsidP="00E029E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</w:p>
    <w:p w:rsidR="00E029E8" w:rsidRDefault="00E029E8" w:rsidP="00E029E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029E8" w:rsidRDefault="00E029E8" w:rsidP="00E029E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29E8" w:rsidRDefault="00E029E8" w:rsidP="00E029E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       Утверждено </w:t>
      </w:r>
    </w:p>
    <w:p w:rsidR="00E029E8" w:rsidRDefault="00E029E8" w:rsidP="00E029E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решением Совета народных депутатов</w:t>
      </w:r>
    </w:p>
    <w:p w:rsidR="00E029E8" w:rsidRDefault="00E029E8" w:rsidP="00E029E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Судженского сельского поселения                                                             </w:t>
      </w:r>
    </w:p>
    <w:p w:rsidR="00E029E8" w:rsidRDefault="00E029E8" w:rsidP="00E029E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от «11» декабря 2019 года №26</w:t>
      </w:r>
    </w:p>
    <w:p w:rsidR="00E029E8" w:rsidRDefault="00E029E8" w:rsidP="00E029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029E8" w:rsidRDefault="00E029E8" w:rsidP="00E0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029E8" w:rsidRDefault="00E029E8" w:rsidP="00E0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Соглашение</w:t>
      </w:r>
    </w:p>
    <w:p w:rsidR="00E029E8" w:rsidRDefault="00E029E8" w:rsidP="00E029E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исполнительно-распорядительных полномочий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E029E8" w:rsidRDefault="00E029E8" w:rsidP="00E029E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9E8" w:rsidRDefault="00E029E8" w:rsidP="00E029E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Судженка</w:t>
      </w:r>
      <w:proofErr w:type="spellEnd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«11» декабря  2019 года</w:t>
      </w:r>
    </w:p>
    <w:p w:rsidR="00E029E8" w:rsidRDefault="00E029E8" w:rsidP="00E029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029E8" w:rsidRDefault="00E029E8" w:rsidP="00E029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029E8" w:rsidRDefault="00E029E8" w:rsidP="00E02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Администрация Судженского сельского поселения, именуемая в дальнейшем «Администарция поселения», в лице  главы Судженского сельского поселения Тимофеева М.А., действующего на основании Устава муниципального образования «Судженское сельское поселение», с одной стороны, и администрация Яйского муниципального  района, именуемая в дальнейшем «Администрация района», в лице главы Яйского мунципального района Мяленко Евгения Владимировмча,  действующего на основании Устава Яйского муниципального района, с другой стороны, при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одновременном упоминании в тексте соглашения – Стороны,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ст.ст.15,16,34 Федерального закона от 06.10.2003 года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 3 Закона Кемеровской области-Кузбасса от 05.08.2019 № 68-ФЗ «О преобразовании муниципальных образований»,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заключили настоящее соглашение о нижеследующем:</w:t>
      </w:r>
    </w:p>
    <w:p w:rsidR="00E029E8" w:rsidRDefault="00E029E8" w:rsidP="00E029E8">
      <w:pPr>
        <w:pStyle w:val="a3"/>
        <w:ind w:left="380"/>
        <w:rPr>
          <w:rStyle w:val="2"/>
          <w:b/>
          <w:sz w:val="28"/>
          <w:szCs w:val="28"/>
        </w:rPr>
      </w:pPr>
    </w:p>
    <w:p w:rsidR="00E029E8" w:rsidRDefault="00E029E8" w:rsidP="00E029E8">
      <w:pPr>
        <w:pStyle w:val="a3"/>
        <w:numPr>
          <w:ilvl w:val="0"/>
          <w:numId w:val="1"/>
        </w:numPr>
        <w:ind w:firstLine="709"/>
        <w:jc w:val="both"/>
      </w:pPr>
      <w:proofErr w:type="gramStart"/>
      <w:r>
        <w:rPr>
          <w:sz w:val="28"/>
          <w:szCs w:val="28"/>
        </w:rPr>
        <w:t xml:space="preserve">В связи с ликвидацией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и формирования администрации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муниципального округа, в целях регулирования правоотношений по реализации вопросов местного значения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муниципального округа установленных ст. 16 Федерального закона от 06.10.2003 года №131-ФЗ «Об общих принципах организации местного самоуправления в Российской федерации» и обеспечения исполнения бюджетного процесса передать администрации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муниципального района следующие исполнительно-распорядительные полномочия по решению вопросов</w:t>
      </w:r>
      <w:proofErr w:type="gramEnd"/>
      <w:r>
        <w:rPr>
          <w:sz w:val="28"/>
          <w:szCs w:val="28"/>
        </w:rPr>
        <w:t xml:space="preserve"> местного значения в 2019 году в части:</w:t>
      </w:r>
    </w:p>
    <w:p w:rsidR="00E029E8" w:rsidRDefault="00E029E8" w:rsidP="00E029E8">
      <w:pPr>
        <w:pStyle w:val="a3"/>
        <w:ind w:left="1449"/>
        <w:jc w:val="both"/>
        <w:rPr>
          <w:sz w:val="28"/>
          <w:szCs w:val="28"/>
        </w:rPr>
      </w:pPr>
    </w:p>
    <w:p w:rsidR="00E029E8" w:rsidRDefault="00E029E8" w:rsidP="00E029E8">
      <w:pPr>
        <w:ind w:left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Составления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2020-2022гг. и его утверждения на сессии 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029E8" w:rsidRDefault="00E029E8" w:rsidP="00E029E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Формирования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соответствующий период.</w:t>
      </w:r>
    </w:p>
    <w:p w:rsidR="00E029E8" w:rsidRDefault="00E029E8" w:rsidP="00E029E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обязуется принять исполнительно-распорядительные полномочия указанные в п.11 и п.1.2 Соглашения.</w:t>
      </w:r>
    </w:p>
    <w:p w:rsidR="00E029E8" w:rsidRDefault="00E029E8" w:rsidP="00E029E8">
      <w:pPr>
        <w:widowControl w:val="0"/>
        <w:tabs>
          <w:tab w:val="left" w:pos="709"/>
          <w:tab w:val="left" w:pos="1279"/>
        </w:tabs>
        <w:spacing w:after="0" w:line="240" w:lineRule="auto"/>
        <w:ind w:left="709" w:right="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Соглашение составлено в двух экземплярах, имеющих равную юридическую силу,  по одному для каждой из Сторон.</w:t>
      </w:r>
    </w:p>
    <w:p w:rsidR="00E029E8" w:rsidRDefault="00E029E8" w:rsidP="00E029E8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x-none"/>
        </w:rPr>
      </w:pPr>
    </w:p>
    <w:p w:rsidR="00E029E8" w:rsidRDefault="00E029E8" w:rsidP="00E029E8">
      <w:pPr>
        <w:spacing w:after="0" w:line="240" w:lineRule="auto"/>
        <w:ind w:left="70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и подписи Сторон</w:t>
      </w:r>
    </w:p>
    <w:p w:rsidR="00E029E8" w:rsidRDefault="00E029E8" w:rsidP="00E029E8">
      <w:pPr>
        <w:spacing w:after="0" w:line="240" w:lineRule="auto"/>
        <w:ind w:left="111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555"/>
        <w:gridCol w:w="236"/>
        <w:gridCol w:w="4854"/>
      </w:tblGrid>
      <w:tr w:rsidR="00E029E8" w:rsidTr="00E029E8">
        <w:tc>
          <w:tcPr>
            <w:tcW w:w="455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«Администрация поселения» </w:t>
            </w: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Кемеровской области </w:t>
            </w: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4246005937</w:t>
            </w:r>
          </w:p>
        </w:tc>
        <w:tc>
          <w:tcPr>
            <w:tcW w:w="23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«Администрация района»</w:t>
            </w: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Кемеровской области </w:t>
            </w: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4246001354</w:t>
            </w:r>
          </w:p>
        </w:tc>
      </w:tr>
      <w:tr w:rsidR="00E029E8" w:rsidTr="00E029E8">
        <w:tc>
          <w:tcPr>
            <w:tcW w:w="4556" w:type="dxa"/>
            <w:hideMark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424601001</w:t>
            </w:r>
          </w:p>
        </w:tc>
        <w:tc>
          <w:tcPr>
            <w:tcW w:w="23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hideMark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424601001</w:t>
            </w:r>
          </w:p>
        </w:tc>
      </w:tr>
      <w:tr w:rsidR="00E029E8" w:rsidTr="00E029E8">
        <w:tc>
          <w:tcPr>
            <w:tcW w:w="4556" w:type="dxa"/>
            <w:hideMark/>
          </w:tcPr>
          <w:p w:rsidR="00E029E8" w:rsidRDefault="00E029E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3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hideMark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 по Кемеровской области</w:t>
            </w:r>
          </w:p>
        </w:tc>
      </w:tr>
      <w:tr w:rsidR="00E029E8" w:rsidTr="00E029E8">
        <w:tc>
          <w:tcPr>
            <w:tcW w:w="4556" w:type="dxa"/>
            <w:hideMark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40204810200000000114</w:t>
            </w: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Кемерово г. Кемерово</w:t>
            </w: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№ 03393022100</w:t>
            </w: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043207001</w:t>
            </w:r>
          </w:p>
        </w:tc>
        <w:tc>
          <w:tcPr>
            <w:tcW w:w="23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hideMark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40204810500000000018</w:t>
            </w: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Кемерово г. Кемерово</w:t>
            </w: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№ 03393022160</w:t>
            </w: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03207001</w:t>
            </w:r>
          </w:p>
        </w:tc>
      </w:tr>
      <w:tr w:rsidR="00E029E8" w:rsidTr="00E029E8">
        <w:tc>
          <w:tcPr>
            <w:tcW w:w="455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29E8" w:rsidTr="00E029E8">
        <w:tc>
          <w:tcPr>
            <w:tcW w:w="4556" w:type="dxa"/>
            <w:hideMark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3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hideMark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 района</w:t>
            </w:r>
          </w:p>
        </w:tc>
      </w:tr>
      <w:tr w:rsidR="00E029E8" w:rsidTr="00E029E8">
        <w:tc>
          <w:tcPr>
            <w:tcW w:w="455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29E8" w:rsidTr="00E029E8">
        <w:tc>
          <w:tcPr>
            <w:tcW w:w="4556" w:type="dxa"/>
            <w:hideMark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___________М.А. Тимофеев</w:t>
            </w:r>
          </w:p>
        </w:tc>
        <w:tc>
          <w:tcPr>
            <w:tcW w:w="23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hideMark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Е.В.Мяленко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</w:tr>
      <w:tr w:rsidR="00E029E8" w:rsidTr="00E029E8">
        <w:tc>
          <w:tcPr>
            <w:tcW w:w="455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декабря 2019 г.</w:t>
            </w:r>
          </w:p>
        </w:tc>
        <w:tc>
          <w:tcPr>
            <w:tcW w:w="23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9E8" w:rsidRDefault="00E0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декабря 2019 г.</w:t>
            </w:r>
          </w:p>
        </w:tc>
      </w:tr>
    </w:tbl>
    <w:p w:rsidR="00E029E8" w:rsidRDefault="00E029E8" w:rsidP="00E029E8">
      <w:pPr>
        <w:rPr>
          <w:rFonts w:ascii="Times New Roman" w:hAnsi="Times New Roman" w:cs="Times New Roman"/>
          <w:sz w:val="28"/>
          <w:szCs w:val="28"/>
        </w:rPr>
      </w:pPr>
    </w:p>
    <w:p w:rsidR="00E029E8" w:rsidRDefault="00E029E8" w:rsidP="00E0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029E8" w:rsidRDefault="00E029E8" w:rsidP="00E029E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9E8" w:rsidRDefault="00E029E8" w:rsidP="00E029E8">
      <w:pPr>
        <w:rPr>
          <w:sz w:val="28"/>
          <w:szCs w:val="28"/>
        </w:rPr>
      </w:pPr>
    </w:p>
    <w:p w:rsidR="008F1571" w:rsidRDefault="008F1571"/>
    <w:sectPr w:rsidR="008F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5C51"/>
    <w:multiLevelType w:val="multilevel"/>
    <w:tmpl w:val="966AC68E"/>
    <w:lvl w:ilvl="0">
      <w:start w:val="1"/>
      <w:numFmt w:val="decimal"/>
      <w:lvlText w:val="%1."/>
      <w:lvlJc w:val="left"/>
      <w:pPr>
        <w:ind w:left="740" w:hanging="360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253" w:hanging="1215"/>
      </w:pPr>
    </w:lvl>
    <w:lvl w:ilvl="3">
      <w:start w:val="1"/>
      <w:numFmt w:val="decimal"/>
      <w:isLgl/>
      <w:lvlText w:val="%1.%2.%3.%4."/>
      <w:lvlJc w:val="left"/>
      <w:pPr>
        <w:ind w:left="2582" w:hanging="1215"/>
      </w:pPr>
    </w:lvl>
    <w:lvl w:ilvl="4">
      <w:start w:val="1"/>
      <w:numFmt w:val="decimal"/>
      <w:isLgl/>
      <w:lvlText w:val="%1.%2.%3.%4.%5."/>
      <w:lvlJc w:val="left"/>
      <w:pPr>
        <w:ind w:left="2911" w:hanging="1215"/>
      </w:pPr>
    </w:lvl>
    <w:lvl w:ilvl="5">
      <w:start w:val="1"/>
      <w:numFmt w:val="decimal"/>
      <w:isLgl/>
      <w:lvlText w:val="%1.%2.%3.%4.%5.%6."/>
      <w:lvlJc w:val="left"/>
      <w:pPr>
        <w:ind w:left="3465" w:hanging="1440"/>
      </w:pPr>
    </w:lvl>
    <w:lvl w:ilvl="6">
      <w:start w:val="1"/>
      <w:numFmt w:val="decimal"/>
      <w:isLgl/>
      <w:lvlText w:val="%1.%2.%3.%4.%5.%6.%7."/>
      <w:lvlJc w:val="left"/>
      <w:pPr>
        <w:ind w:left="3794" w:hanging="1440"/>
      </w:pPr>
    </w:lvl>
    <w:lvl w:ilvl="7">
      <w:start w:val="1"/>
      <w:numFmt w:val="decimal"/>
      <w:isLgl/>
      <w:lvlText w:val="%1.%2.%3.%4.%5.%6.%7.%8."/>
      <w:lvlJc w:val="left"/>
      <w:pPr>
        <w:ind w:left="4483" w:hanging="1800"/>
      </w:pPr>
    </w:lvl>
    <w:lvl w:ilvl="8">
      <w:start w:val="1"/>
      <w:numFmt w:val="decimal"/>
      <w:isLgl/>
      <w:lvlText w:val="%1.%2.%3.%4.%5.%6.%7.%8.%9."/>
      <w:lvlJc w:val="left"/>
      <w:pPr>
        <w:ind w:left="517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E8"/>
    <w:rsid w:val="008F1571"/>
    <w:rsid w:val="00E0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E029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E029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765</Words>
  <Characters>4361</Characters>
  <Application>Microsoft Office Word</Application>
  <DocSecurity>0</DocSecurity>
  <Lines>36</Lines>
  <Paragraphs>10</Paragraphs>
  <ScaleCrop>false</ScaleCrop>
  <Company>diakov.net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2019-12-16T01:51:00Z</dcterms:created>
  <dcterms:modified xsi:type="dcterms:W3CDTF">2019-12-16T01:52:00Z</dcterms:modified>
</cp:coreProperties>
</file>