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D40B11" w:rsidRPr="00D40B11" w:rsidRDefault="00D40B11" w:rsidP="00D40B11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0"/>
          <w:szCs w:val="28"/>
          <w:lang w:eastAsia="ru-RU"/>
        </w:rPr>
        <w:t>3 СОЗЫВА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11" w:rsidRPr="00D40B11" w:rsidRDefault="00D40B11" w:rsidP="00D40B1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28.04.2018г.</w:t>
      </w: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№57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  «О бюджете Судженского сельского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2018 год и  плановый период 2019 и 2020 годов»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 от 22.12.2017г.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22.12.2017 г. №50 «О бюджете Судженского сельского поселения на 2018 год и плановый период  2019 и 2020 годов»  следующие изменения и дополнения: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2332,2 тыс. рублей;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2332,2 тыс. рублей; 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п.3 ст.4  изложить в новой редакции: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общий объем бюджетных ассигнований, направляемых на реализацию публичных нормативных обязательств на 2018 год в сумме 23,8 тыс. рублей, на 2019 год в сумме 17,8 тыс.рублей, на 2020 год в сумме 17,8 тыс.рублей»;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D40B11" w:rsidRPr="00D40B11" w:rsidRDefault="00D40B11" w:rsidP="00D4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Установить предельный объем муниципального внутреннего долга Судженского сельского поселения на  2018 год в сумме 550,8 тыс. рублей, на 2019 год в сумме 529,0 тыс. рублей, на 2020 год в сумме 567,0 тыс. рублей.</w:t>
      </w:r>
    </w:p>
    <w:p w:rsidR="00D40B11" w:rsidRPr="00D40B11" w:rsidRDefault="00D40B11" w:rsidP="00D40B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 Установить верхний предел объема муниципального внутреннего долга Судженского сельского поселения на 1 января 2019 года в сумме 550,8 тыс.рублей, на 1 января 2020 года в сумме 529,0 тыс. рублей, на 1 января 2021 года в сумме 567,0 тыс. рублей.»;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№4 к Решению изложить в новой  редакции, согласно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D40B11" w:rsidRPr="00D40B11" w:rsidRDefault="00D40B11" w:rsidP="00D40B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"О внесении изменений в Решение №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"О бюджете Судженского сельского поселения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"28" апреля 2018г.   № 57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2018 год и  плановый период 2019 и 2020 годов"                      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D40B11" w:rsidRPr="00D40B11" w:rsidTr="00B365F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66,3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40B11" w:rsidRPr="00D40B11" w:rsidTr="00B365F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D40B11" w:rsidRPr="00D40B11" w:rsidTr="00B365F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D40B11" w:rsidRPr="00D40B11" w:rsidTr="00B365FE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216,4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D40B11" w:rsidRPr="00D40B11" w:rsidTr="00B365FE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D40B11" w:rsidRPr="00D40B11" w:rsidTr="00B365FE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D40B11" w:rsidRPr="00D40B11" w:rsidTr="00B365FE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Приложение№2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"22" декабря 2017г. "О бюджете Судженского сельского 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"28" апреля 2018г.      № 57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D40B11" w:rsidRPr="00D40B11" w:rsidTr="00B365FE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40B11" w:rsidRPr="00D40B11" w:rsidTr="00B365FE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D40B11" w:rsidRPr="00D40B11" w:rsidTr="00B365FE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Непрограммные направления </w:t>
            </w: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99 0 </w:t>
            </w: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D40B11" w:rsidRPr="00D40B11" w:rsidTr="00B365FE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03 0 00 </w:t>
            </w: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D40B11" w:rsidRPr="00D40B11" w:rsidTr="00B365FE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2332,2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D40B11" w:rsidRPr="00D40B11" w:rsidTr="00B365FE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0B11" w:rsidRPr="00D40B11" w:rsidTr="00B365FE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по кодам классификации доходов бюджетов</w:t>
            </w:r>
          </w:p>
        </w:tc>
      </w:tr>
      <w:tr w:rsidR="00D40B11" w:rsidRPr="00D40B11" w:rsidTr="00B365FE">
        <w:trPr>
          <w:trHeight w:val="33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D40B11" w:rsidRPr="00D40B11" w:rsidTr="00B365FE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D40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D40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D40B11" w:rsidRPr="00D40B11" w:rsidTr="00B365FE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D40B11" w:rsidRPr="00D40B11" w:rsidTr="00B365FE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D4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D4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ТОВАРЫ(РАБОТЫУСЛУГИ),РЕАЛИЗУЕМЫЕ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дизильное топливо,подлежащее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D40B11" w:rsidRPr="00D40B11" w:rsidTr="00B365FE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 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 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налогообложения,расположенным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1 06 06000 00 </w:t>
            </w: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D40B11" w:rsidRPr="00D40B11" w:rsidTr="00B365FE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НАЛОГ,ВЗИМАЕМЫЙ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организаций,обладающихся земельным участком,расположенным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НАЛОГ,ВЗИМАЕМЫЙ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налог,взимаемый по ставкам,установленным в соответствии с подпунктом 2 пункта 1 статьи 39 Налогового кодекса РФ и применяемым к объектам налогообложения,расположенным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D4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действий,совершаемых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40B11" w:rsidRPr="00D40B11" w:rsidTr="00B365FE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D4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D40B11" w:rsidRPr="00D40B11" w:rsidTr="00B365FE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D40B11" w:rsidRPr="00D40B11" w:rsidTr="00B365FE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11" w:rsidRPr="00D40B11" w:rsidRDefault="00D40B11" w:rsidP="00D4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B11" w:rsidRPr="00D40B11" w:rsidRDefault="00D40B11" w:rsidP="00D40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0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D40B11" w:rsidRPr="00D40B11" w:rsidRDefault="00D40B11" w:rsidP="00D4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D2" w:rsidRDefault="008073D2">
      <w:bookmarkStart w:id="0" w:name="_GoBack"/>
      <w:bookmarkEnd w:id="0"/>
    </w:p>
    <w:sectPr w:rsidR="008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11"/>
    <w:rsid w:val="008073D2"/>
    <w:rsid w:val="00D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B11"/>
  </w:style>
  <w:style w:type="paragraph" w:styleId="a3">
    <w:name w:val="List Paragraph"/>
    <w:basedOn w:val="a"/>
    <w:uiPriority w:val="34"/>
    <w:qFormat/>
    <w:rsid w:val="00D40B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B11"/>
  </w:style>
  <w:style w:type="paragraph" w:styleId="a3">
    <w:name w:val="List Paragraph"/>
    <w:basedOn w:val="a"/>
    <w:uiPriority w:val="34"/>
    <w:qFormat/>
    <w:rsid w:val="00D40B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3304</Words>
  <Characters>18834</Characters>
  <Application>Microsoft Office Word</Application>
  <DocSecurity>0</DocSecurity>
  <Lines>156</Lines>
  <Paragraphs>44</Paragraphs>
  <ScaleCrop>false</ScaleCrop>
  <Company>diakov.net</Company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2018-05-11T03:34:00Z</dcterms:created>
  <dcterms:modified xsi:type="dcterms:W3CDTF">2018-05-11T03:34:00Z</dcterms:modified>
</cp:coreProperties>
</file>