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43" w:rsidRDefault="00F64B43" w:rsidP="00F64B43">
      <w:pPr>
        <w:ind w:left="1134" w:right="10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Сведения о доходах, об имуществе и обязательствах имущественного характера, муниципальных служащих Администрации </w:t>
      </w:r>
      <w:proofErr w:type="spellStart"/>
      <w:r>
        <w:rPr>
          <w:sz w:val="16"/>
          <w:szCs w:val="16"/>
        </w:rPr>
        <w:t>Судженского</w:t>
      </w:r>
      <w:proofErr w:type="spellEnd"/>
      <w:r>
        <w:rPr>
          <w:sz w:val="16"/>
          <w:szCs w:val="16"/>
        </w:rPr>
        <w:t xml:space="preserve"> сельского поселения за период с 1 января 2014 г. по 31 декабря 2014 г., размещенные на  сайте Администрации </w:t>
      </w:r>
      <w:proofErr w:type="spellStart"/>
      <w:r>
        <w:rPr>
          <w:sz w:val="16"/>
          <w:szCs w:val="16"/>
        </w:rPr>
        <w:t>Судженского</w:t>
      </w:r>
      <w:proofErr w:type="spellEnd"/>
      <w:r>
        <w:rPr>
          <w:sz w:val="16"/>
          <w:szCs w:val="16"/>
        </w:rPr>
        <w:t xml:space="preserve"> сельского поселения в соответствии с ч.4 ст.12.1. Федерального законом «О противодействии коррупции», Указом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РФ от 08.07.2013 № 613 «Вопросы противодействия коррупции»</w:t>
      </w:r>
    </w:p>
    <w:p w:rsidR="00F64B43" w:rsidRDefault="00F64B43" w:rsidP="00F64B43">
      <w:pPr>
        <w:ind w:left="1134" w:right="1016"/>
        <w:jc w:val="center"/>
        <w:rPr>
          <w:sz w:val="16"/>
          <w:szCs w:val="16"/>
        </w:rPr>
      </w:pPr>
    </w:p>
    <w:p w:rsidR="00F64B43" w:rsidRDefault="00F64B43" w:rsidP="00F64B4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1234"/>
        <w:gridCol w:w="1588"/>
        <w:gridCol w:w="1600"/>
        <w:gridCol w:w="1051"/>
        <w:gridCol w:w="1351"/>
        <w:gridCol w:w="1520"/>
      </w:tblGrid>
      <w:tr w:rsidR="00F64B43" w:rsidTr="00F64B4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принадлежащих</w:t>
            </w:r>
            <w:proofErr w:type="gramEnd"/>
            <w:r>
              <w:rPr>
                <w:sz w:val="16"/>
                <w:szCs w:val="16"/>
              </w:rPr>
              <w:t xml:space="preserve"> на праве собственности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:val="16"/>
                <w:szCs w:val="16"/>
              </w:rPr>
              <w:t>находящихся</w:t>
            </w:r>
            <w:proofErr w:type="gramEnd"/>
            <w:r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</w:tr>
      <w:tr w:rsidR="00F64B43" w:rsidTr="00F64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43" w:rsidRDefault="00F64B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43" w:rsidRDefault="00F64B43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декларированного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годового дохода за 2014 г. (руб.)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(кв.м.)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43" w:rsidRDefault="00F64B43">
            <w:pPr>
              <w:rPr>
                <w:sz w:val="16"/>
                <w:szCs w:val="16"/>
              </w:rPr>
            </w:pP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В.А.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 w:rsidP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220795,80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131855,84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</w:t>
            </w: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Минушкина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264079,65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Пилюгин А.И.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164217,42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rPr>
                <w:sz w:val="16"/>
                <w:szCs w:val="16"/>
              </w:rPr>
            </w:pP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3110</w:t>
            </w: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102648,04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Козлова С.С.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62467,22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(договор соц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айма)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2115</w:t>
            </w:r>
          </w:p>
        </w:tc>
      </w:tr>
      <w:tr w:rsidR="00F64B43" w:rsidTr="00F64B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Асадчая</w:t>
            </w:r>
            <w:proofErr w:type="spellEnd"/>
            <w:r>
              <w:rPr>
                <w:sz w:val="16"/>
                <w:szCs w:val="16"/>
              </w:rPr>
              <w:t xml:space="preserve"> А.Е.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38922,01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3" w:rsidRDefault="00F64B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F64B43" w:rsidRDefault="00F64B43" w:rsidP="00F64B43">
      <w:pPr>
        <w:rPr>
          <w:sz w:val="16"/>
          <w:szCs w:val="16"/>
        </w:rPr>
      </w:pPr>
    </w:p>
    <w:p w:rsidR="00500F43" w:rsidRDefault="00500F43"/>
    <w:sectPr w:rsidR="00500F43" w:rsidSect="0050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43"/>
    <w:rsid w:val="00500F43"/>
    <w:rsid w:val="00F6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Company>---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2015-04-15T06:26:00Z</dcterms:created>
  <dcterms:modified xsi:type="dcterms:W3CDTF">2015-04-15T06:35:00Z</dcterms:modified>
</cp:coreProperties>
</file>