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417" w:rsidRDefault="00BE4417" w:rsidP="00BE4417">
      <w:pPr>
        <w:pStyle w:val="ConsPlusTitle"/>
        <w:jc w:val="center"/>
        <w:outlineLvl w:val="0"/>
      </w:pPr>
      <w:r>
        <w:t>РОССИЙСКАЯ ФЕДЕРАЦИЯ</w:t>
      </w:r>
    </w:p>
    <w:p w:rsidR="00BE4417" w:rsidRDefault="00BE4417" w:rsidP="00BE4417">
      <w:pPr>
        <w:pStyle w:val="ConsPlusTitle"/>
        <w:jc w:val="center"/>
        <w:outlineLvl w:val="0"/>
      </w:pPr>
      <w:r>
        <w:t>КЕМЕРОВСКАЯ ОБЛАСТЬ</w:t>
      </w:r>
    </w:p>
    <w:p w:rsidR="00BE4417" w:rsidRDefault="00BE4417" w:rsidP="00BE4417">
      <w:pPr>
        <w:pStyle w:val="ConsPlusTitle"/>
        <w:jc w:val="center"/>
        <w:outlineLvl w:val="0"/>
      </w:pPr>
      <w:r>
        <w:t>ЯЙСКИЙ МУНИЦИПАЛЬНЫЙ РАЙОН</w:t>
      </w:r>
    </w:p>
    <w:p w:rsidR="00BE4417" w:rsidRDefault="00BE4417" w:rsidP="00BE4417">
      <w:pPr>
        <w:pStyle w:val="ConsPlusTitle"/>
        <w:jc w:val="center"/>
        <w:outlineLvl w:val="0"/>
      </w:pPr>
      <w:r>
        <w:t>АДМИНИСТРАЦИЯ  ВОЗНЕСЕНСКОГО  СЕЛЬСКОГО ПОСЕЛЕНИЯ</w:t>
      </w:r>
    </w:p>
    <w:p w:rsidR="00BE4417" w:rsidRDefault="00BE4417" w:rsidP="00BE4417">
      <w:pPr>
        <w:pStyle w:val="ConsPlusTitle"/>
        <w:jc w:val="center"/>
        <w:outlineLvl w:val="0"/>
      </w:pPr>
    </w:p>
    <w:p w:rsidR="00BE4417" w:rsidRDefault="00BE4417" w:rsidP="00BE4417">
      <w:pPr>
        <w:pStyle w:val="ConsPlusTitle"/>
        <w:outlineLvl w:val="0"/>
      </w:pPr>
      <w:r>
        <w:t xml:space="preserve">                                              </w:t>
      </w:r>
    </w:p>
    <w:p w:rsidR="00BE4417" w:rsidRDefault="00BE4417" w:rsidP="00BE4417">
      <w:pPr>
        <w:pStyle w:val="ConsPlusTitle"/>
        <w:outlineLvl w:val="0"/>
        <w:rPr>
          <w:sz w:val="32"/>
          <w:szCs w:val="32"/>
        </w:rPr>
      </w:pPr>
      <w:r>
        <w:t xml:space="preserve">                                           </w:t>
      </w: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BE4417" w:rsidRDefault="00BE4417" w:rsidP="00BE4417">
      <w:pPr>
        <w:pStyle w:val="ConsPlusTitle"/>
        <w:outlineLvl w:val="0"/>
        <w:rPr>
          <w:sz w:val="32"/>
          <w:szCs w:val="32"/>
        </w:rPr>
      </w:pPr>
    </w:p>
    <w:p w:rsidR="00BE4417" w:rsidRDefault="00BE4417" w:rsidP="00BE4417">
      <w:pPr>
        <w:pStyle w:val="ConsPlusTitle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      </w:t>
      </w:r>
      <w:r>
        <w:rPr>
          <w:sz w:val="32"/>
          <w:szCs w:val="32"/>
        </w:rPr>
        <w:t xml:space="preserve"> </w:t>
      </w:r>
      <w:r>
        <w:rPr>
          <w:sz w:val="28"/>
          <w:szCs w:val="28"/>
        </w:rPr>
        <w:t>от 15 февраля 2018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 xml:space="preserve">             №1</w:t>
      </w:r>
    </w:p>
    <w:p w:rsidR="00BE4417" w:rsidRDefault="00BE4417" w:rsidP="00BE4417"/>
    <w:p w:rsidR="00BE4417" w:rsidRDefault="00BE4417" w:rsidP="00BE4417">
      <w:pPr>
        <w:tabs>
          <w:tab w:val="left" w:pos="1754"/>
        </w:tabs>
        <w:jc w:val="center"/>
        <w:rPr>
          <w:b/>
        </w:rPr>
      </w:pPr>
      <w:r>
        <w:rPr>
          <w:b/>
        </w:rPr>
        <w:t xml:space="preserve"> О специальных местах для размещения печатных агитационных материалов </w:t>
      </w:r>
    </w:p>
    <w:p w:rsidR="00BE4417" w:rsidRDefault="00BE4417" w:rsidP="00BE4417">
      <w:pPr>
        <w:tabs>
          <w:tab w:val="left" w:pos="1754"/>
        </w:tabs>
        <w:jc w:val="center"/>
        <w:rPr>
          <w:b/>
        </w:rPr>
      </w:pPr>
      <w:r>
        <w:rPr>
          <w:b/>
        </w:rPr>
        <w:t>на территории Вознесенского сельского поселени</w:t>
      </w:r>
      <w:r w:rsidR="00724892">
        <w:rPr>
          <w:b/>
        </w:rPr>
        <w:t xml:space="preserve">я </w:t>
      </w:r>
      <w:proofErr w:type="spellStart"/>
      <w:r w:rsidR="00724892">
        <w:rPr>
          <w:b/>
        </w:rPr>
        <w:t>Яйского</w:t>
      </w:r>
      <w:proofErr w:type="spellEnd"/>
      <w:r w:rsidR="00724892">
        <w:rPr>
          <w:b/>
        </w:rPr>
        <w:t xml:space="preserve"> муниципального района </w:t>
      </w:r>
      <w:r>
        <w:rPr>
          <w:b/>
        </w:rPr>
        <w:t xml:space="preserve"> </w:t>
      </w:r>
      <w:r w:rsidRPr="00BE4417">
        <w:rPr>
          <w:b/>
        </w:rPr>
        <w:t>при проведении выборов Президента Российской Федерации 18 марта 2018года.</w:t>
      </w:r>
    </w:p>
    <w:p w:rsidR="00BE4417" w:rsidRDefault="00BE4417" w:rsidP="00724892">
      <w:pPr>
        <w:tabs>
          <w:tab w:val="left" w:pos="1754"/>
        </w:tabs>
        <w:rPr>
          <w:b/>
        </w:rPr>
      </w:pPr>
    </w:p>
    <w:p w:rsidR="00BE4417" w:rsidRDefault="00BE4417" w:rsidP="00BE4417">
      <w:pPr>
        <w:tabs>
          <w:tab w:val="left" w:pos="1754"/>
        </w:tabs>
        <w:jc w:val="center"/>
        <w:rPr>
          <w:b/>
        </w:rPr>
      </w:pPr>
    </w:p>
    <w:p w:rsidR="00BE4417" w:rsidRPr="00BE4417" w:rsidRDefault="00BE4417" w:rsidP="00BE4417">
      <w:pPr>
        <w:ind w:firstLine="708"/>
      </w:pPr>
      <w:r w:rsidRPr="00BE4417">
        <w:t xml:space="preserve">В соответствии с пунктом 7 статьи 54 Федерального закона от 12 июня 2002 года №67-ФЗ «Об основных гарантиях избирательных прав и права на участие в референдуме граждан Российской Федерации», пунктом </w:t>
      </w:r>
      <w:r>
        <w:t>7 ст. 55 Федерального закона в в</w:t>
      </w:r>
      <w:r w:rsidRPr="00BE4417">
        <w:t>ыборах Президента Российской Федерации.</w:t>
      </w:r>
    </w:p>
    <w:p w:rsidR="00BE4417" w:rsidRPr="00BE4417" w:rsidRDefault="00BE4417" w:rsidP="00BE4417">
      <w:pPr>
        <w:ind w:firstLine="708"/>
      </w:pPr>
    </w:p>
    <w:p w:rsidR="00BE4417" w:rsidRPr="00BE4417" w:rsidRDefault="00031560" w:rsidP="00BE4417">
      <w:pPr>
        <w:ind w:firstLine="708"/>
      </w:pPr>
      <w:r>
        <w:t xml:space="preserve">                                                   </w:t>
      </w:r>
      <w:r w:rsidR="00BE4417" w:rsidRPr="00BE4417">
        <w:t>ПОСТАНОВЛЯЮ:</w:t>
      </w:r>
    </w:p>
    <w:p w:rsidR="00BE4417" w:rsidRPr="00BE4417" w:rsidRDefault="00BE4417" w:rsidP="00BE4417">
      <w:pPr>
        <w:ind w:firstLine="708"/>
      </w:pPr>
    </w:p>
    <w:p w:rsidR="00BE4417" w:rsidRPr="00BE4417" w:rsidRDefault="00724892" w:rsidP="00724892">
      <w:pPr>
        <w:ind w:right="-143"/>
      </w:pPr>
      <w:r>
        <w:t xml:space="preserve">         1.</w:t>
      </w:r>
      <w:r w:rsidR="00BE4417" w:rsidRPr="00BE4417">
        <w:t>Выделить на территории каждого избирательного участка специальные места, оборудованные стендами, для размещения печатных агитационных материалов кандидатов, избирательных объединений при проведении выборов Президента Российской Федерации</w:t>
      </w:r>
      <w:proofErr w:type="gramStart"/>
      <w:r w:rsidR="00BE4417" w:rsidRPr="00BE4417">
        <w:t>.</w:t>
      </w:r>
      <w:proofErr w:type="gramEnd"/>
      <w:r w:rsidR="00BE4417" w:rsidRPr="00BE4417">
        <w:t xml:space="preserve">  (</w:t>
      </w:r>
      <w:proofErr w:type="gramStart"/>
      <w:r w:rsidR="00BE4417" w:rsidRPr="00BE4417">
        <w:t>с</w:t>
      </w:r>
      <w:proofErr w:type="gramEnd"/>
      <w:r w:rsidR="00BE4417" w:rsidRPr="00BE4417">
        <w:t>огласно прилож</w:t>
      </w:r>
      <w:r>
        <w:t>ению</w:t>
      </w:r>
      <w:r w:rsidR="00BE4417" w:rsidRPr="00BE4417">
        <w:t>)</w:t>
      </w:r>
    </w:p>
    <w:p w:rsidR="00BE4417" w:rsidRPr="00BE4417" w:rsidRDefault="00BE4417" w:rsidP="00BE4417">
      <w:pPr>
        <w:ind w:left="720" w:right="-143"/>
        <w:contextualSpacing/>
      </w:pPr>
    </w:p>
    <w:p w:rsidR="00BE4417" w:rsidRPr="00BE4417" w:rsidRDefault="007159A9" w:rsidP="007159A9">
      <w:pPr>
        <w:ind w:right="-143"/>
      </w:pPr>
      <w:r>
        <w:t xml:space="preserve">        2. </w:t>
      </w:r>
      <w:r w:rsidR="00BE4417" w:rsidRPr="00BE4417">
        <w:t xml:space="preserve">Направить настоящее постановление в территориальную избирательную комиссию </w:t>
      </w:r>
      <w:proofErr w:type="spellStart"/>
      <w:r w:rsidR="00BE4417" w:rsidRPr="00BE4417">
        <w:t>Яйского</w:t>
      </w:r>
      <w:proofErr w:type="spellEnd"/>
      <w:r w:rsidR="00BE4417" w:rsidRPr="00BE4417">
        <w:t xml:space="preserve"> муниципального района не позднее 15 февраля 2018 года.</w:t>
      </w:r>
    </w:p>
    <w:p w:rsidR="00BE4417" w:rsidRPr="00BE4417" w:rsidRDefault="00BE4417" w:rsidP="00BE4417">
      <w:pPr>
        <w:ind w:left="720" w:right="-143"/>
        <w:contextualSpacing/>
      </w:pPr>
    </w:p>
    <w:p w:rsidR="007159A9" w:rsidRDefault="007159A9" w:rsidP="007159A9">
      <w:pPr>
        <w:jc w:val="both"/>
      </w:pPr>
      <w:r>
        <w:t xml:space="preserve">        </w:t>
      </w:r>
      <w:r w:rsidRPr="007159A9">
        <w:t>3.</w:t>
      </w:r>
      <w:r>
        <w:t xml:space="preserve"> </w:t>
      </w:r>
      <w:r w:rsidR="00BE4417" w:rsidRPr="007159A9">
        <w:t>Настоящее</w:t>
      </w:r>
      <w:r w:rsidR="00BE4417" w:rsidRPr="00BE4417">
        <w:t xml:space="preserve"> </w:t>
      </w:r>
      <w:r w:rsidR="00BE4417">
        <w:t>п</w:t>
      </w:r>
      <w:r w:rsidR="00BE4417" w:rsidRPr="00BE4417">
        <w:t xml:space="preserve">остановление обнародовать на информационном стенде в </w:t>
      </w:r>
      <w:r w:rsidR="00BE4417">
        <w:t>здании администрации Вознесенского</w:t>
      </w:r>
      <w:r w:rsidR="00BE4417" w:rsidRPr="00BE4417">
        <w:t xml:space="preserve"> сельского поселения и</w:t>
      </w:r>
      <w:r w:rsidR="00BE4417" w:rsidRPr="00BE4417">
        <w:t xml:space="preserve"> </w:t>
      </w:r>
      <w:r w:rsidR="00BE4417">
        <w:t xml:space="preserve">разместить на  сайте </w:t>
      </w:r>
      <w:proofErr w:type="spellStart"/>
      <w:r w:rsidR="00BE4417">
        <w:t>Яйского</w:t>
      </w:r>
      <w:proofErr w:type="spellEnd"/>
      <w:r w:rsidR="00BE4417">
        <w:t xml:space="preserve"> муниципального района в разделе «Органы власти» подразделе «Вознесенское сельское поселен</w:t>
      </w:r>
      <w:r>
        <w:t>ие».</w:t>
      </w:r>
    </w:p>
    <w:p w:rsidR="007159A9" w:rsidRDefault="007159A9" w:rsidP="007159A9">
      <w:pPr>
        <w:jc w:val="both"/>
      </w:pPr>
    </w:p>
    <w:p w:rsidR="00BE4417" w:rsidRPr="00BE4417" w:rsidRDefault="007159A9" w:rsidP="007159A9">
      <w:pPr>
        <w:jc w:val="both"/>
      </w:pPr>
      <w:r>
        <w:t xml:space="preserve">       4. </w:t>
      </w:r>
      <w:r w:rsidR="00BE4417" w:rsidRPr="00BE4417">
        <w:t>Постановление вступает в силу со дн</w:t>
      </w:r>
      <w:r w:rsidR="00BE4417">
        <w:t>я его официального обнародования</w:t>
      </w:r>
      <w:r w:rsidR="00BE4417" w:rsidRPr="00BE4417">
        <w:t>.</w:t>
      </w:r>
    </w:p>
    <w:p w:rsidR="00BE4417" w:rsidRPr="00BE4417" w:rsidRDefault="00BE4417" w:rsidP="00BE4417">
      <w:pPr>
        <w:ind w:left="1068"/>
        <w:contextualSpacing/>
        <w:jc w:val="both"/>
      </w:pPr>
      <w:r w:rsidRPr="00BE4417">
        <w:t xml:space="preserve">      </w:t>
      </w:r>
    </w:p>
    <w:p w:rsidR="00BE4417" w:rsidRPr="00BE4417" w:rsidRDefault="00BE4417" w:rsidP="007159A9">
      <w:pPr>
        <w:pStyle w:val="a3"/>
        <w:numPr>
          <w:ilvl w:val="0"/>
          <w:numId w:val="5"/>
        </w:numPr>
        <w:jc w:val="both"/>
      </w:pPr>
      <w:r w:rsidRPr="00BE4417">
        <w:t xml:space="preserve"> </w:t>
      </w:r>
      <w:proofErr w:type="gramStart"/>
      <w:r w:rsidRPr="00BE4417">
        <w:t>Контроль за</w:t>
      </w:r>
      <w:proofErr w:type="gramEnd"/>
      <w:r w:rsidRPr="00BE4417">
        <w:t xml:space="preserve"> исполнением настоящего постановления оставляю за собой.</w:t>
      </w:r>
    </w:p>
    <w:p w:rsidR="00BE4417" w:rsidRDefault="00BE4417" w:rsidP="00BE4417">
      <w:pPr>
        <w:tabs>
          <w:tab w:val="left" w:pos="1754"/>
        </w:tabs>
        <w:jc w:val="center"/>
        <w:rPr>
          <w:b/>
        </w:rPr>
      </w:pPr>
    </w:p>
    <w:p w:rsidR="00BE4417" w:rsidRDefault="00BE4417" w:rsidP="00BE4417"/>
    <w:p w:rsidR="00BE4417" w:rsidRDefault="00BE4417" w:rsidP="00BE4417"/>
    <w:p w:rsidR="00724892" w:rsidRDefault="00724892" w:rsidP="00BE4417"/>
    <w:p w:rsidR="00BE4417" w:rsidRDefault="00BE4417" w:rsidP="00BE4417">
      <w:pPr>
        <w:tabs>
          <w:tab w:val="left" w:pos="2367"/>
        </w:tabs>
      </w:pPr>
      <w:r>
        <w:t xml:space="preserve">        Глава Вознесенского сельского поселения:                                         </w:t>
      </w:r>
      <w:proofErr w:type="spellStart"/>
      <w:r>
        <w:t>Н.П.Редькина</w:t>
      </w:r>
      <w:proofErr w:type="spellEnd"/>
    </w:p>
    <w:p w:rsidR="00BE4417" w:rsidRDefault="00BE4417" w:rsidP="00BE4417">
      <w:pPr>
        <w:pStyle w:val="40"/>
        <w:shd w:val="clear" w:color="auto" w:fill="auto"/>
        <w:tabs>
          <w:tab w:val="left" w:pos="7250"/>
        </w:tabs>
        <w:spacing w:before="0" w:line="240" w:lineRule="auto"/>
        <w:jc w:val="right"/>
        <w:rPr>
          <w:rFonts w:ascii="Times New Roman" w:hAnsi="Times New Roman"/>
        </w:rPr>
      </w:pPr>
    </w:p>
    <w:p w:rsidR="007159A9" w:rsidRDefault="007159A9" w:rsidP="00BE4417">
      <w:pPr>
        <w:pStyle w:val="40"/>
        <w:shd w:val="clear" w:color="auto" w:fill="auto"/>
        <w:tabs>
          <w:tab w:val="left" w:pos="7250"/>
        </w:tabs>
        <w:spacing w:before="0" w:line="240" w:lineRule="auto"/>
        <w:jc w:val="right"/>
        <w:rPr>
          <w:rFonts w:ascii="Times New Roman" w:hAnsi="Times New Roman"/>
        </w:rPr>
      </w:pPr>
    </w:p>
    <w:p w:rsidR="007159A9" w:rsidRDefault="007159A9" w:rsidP="00BE4417">
      <w:pPr>
        <w:pStyle w:val="40"/>
        <w:shd w:val="clear" w:color="auto" w:fill="auto"/>
        <w:tabs>
          <w:tab w:val="left" w:pos="7250"/>
        </w:tabs>
        <w:spacing w:before="0" w:line="240" w:lineRule="auto"/>
        <w:jc w:val="right"/>
        <w:rPr>
          <w:rFonts w:ascii="Times New Roman" w:hAnsi="Times New Roman"/>
        </w:rPr>
      </w:pPr>
    </w:p>
    <w:p w:rsidR="007159A9" w:rsidRDefault="007159A9" w:rsidP="00BE4417">
      <w:pPr>
        <w:pStyle w:val="40"/>
        <w:shd w:val="clear" w:color="auto" w:fill="auto"/>
        <w:tabs>
          <w:tab w:val="left" w:pos="7250"/>
        </w:tabs>
        <w:spacing w:before="0" w:line="240" w:lineRule="auto"/>
        <w:jc w:val="right"/>
        <w:rPr>
          <w:rFonts w:ascii="Times New Roman" w:hAnsi="Times New Roman"/>
        </w:rPr>
      </w:pPr>
    </w:p>
    <w:p w:rsidR="007159A9" w:rsidRDefault="007159A9" w:rsidP="00BE4417">
      <w:pPr>
        <w:pStyle w:val="40"/>
        <w:shd w:val="clear" w:color="auto" w:fill="auto"/>
        <w:tabs>
          <w:tab w:val="left" w:pos="7250"/>
        </w:tabs>
        <w:spacing w:before="0" w:line="240" w:lineRule="auto"/>
        <w:jc w:val="right"/>
        <w:rPr>
          <w:rFonts w:ascii="Times New Roman" w:hAnsi="Times New Roman"/>
        </w:rPr>
      </w:pPr>
    </w:p>
    <w:p w:rsidR="00724892" w:rsidRDefault="00724892" w:rsidP="00BE4417">
      <w:pPr>
        <w:pStyle w:val="40"/>
        <w:shd w:val="clear" w:color="auto" w:fill="auto"/>
        <w:tabs>
          <w:tab w:val="left" w:pos="7250"/>
        </w:tabs>
        <w:spacing w:before="0" w:line="240" w:lineRule="auto"/>
        <w:jc w:val="right"/>
        <w:rPr>
          <w:rFonts w:ascii="Times New Roman" w:hAnsi="Times New Roman"/>
        </w:rPr>
      </w:pPr>
    </w:p>
    <w:p w:rsidR="00724892" w:rsidRDefault="00724892" w:rsidP="00BE4417">
      <w:pPr>
        <w:pStyle w:val="40"/>
        <w:shd w:val="clear" w:color="auto" w:fill="auto"/>
        <w:tabs>
          <w:tab w:val="left" w:pos="7250"/>
        </w:tabs>
        <w:spacing w:before="0" w:line="240" w:lineRule="auto"/>
        <w:jc w:val="right"/>
        <w:rPr>
          <w:rFonts w:ascii="Times New Roman" w:hAnsi="Times New Roman"/>
        </w:rPr>
      </w:pPr>
    </w:p>
    <w:p w:rsidR="007A61F5" w:rsidRDefault="007A61F5" w:rsidP="00BE4417">
      <w:pPr>
        <w:pStyle w:val="40"/>
        <w:shd w:val="clear" w:color="auto" w:fill="auto"/>
        <w:tabs>
          <w:tab w:val="left" w:pos="7250"/>
        </w:tabs>
        <w:spacing w:before="0" w:line="240" w:lineRule="auto"/>
        <w:jc w:val="right"/>
        <w:rPr>
          <w:rFonts w:ascii="Times New Roman" w:hAnsi="Times New Roman"/>
        </w:rPr>
      </w:pPr>
      <w:bookmarkStart w:id="0" w:name="_GoBack"/>
      <w:bookmarkEnd w:id="0"/>
    </w:p>
    <w:p w:rsidR="00724892" w:rsidRDefault="00724892" w:rsidP="00BE4417">
      <w:pPr>
        <w:pStyle w:val="40"/>
        <w:shd w:val="clear" w:color="auto" w:fill="auto"/>
        <w:tabs>
          <w:tab w:val="left" w:pos="7250"/>
        </w:tabs>
        <w:spacing w:before="0" w:line="240" w:lineRule="auto"/>
        <w:jc w:val="right"/>
        <w:rPr>
          <w:rFonts w:ascii="Times New Roman" w:hAnsi="Times New Roman"/>
        </w:rPr>
      </w:pPr>
    </w:p>
    <w:p w:rsidR="007159A9" w:rsidRDefault="00BE4417" w:rsidP="00BE4417">
      <w:pPr>
        <w:pStyle w:val="40"/>
        <w:shd w:val="clear" w:color="auto" w:fill="auto"/>
        <w:tabs>
          <w:tab w:val="left" w:pos="7250"/>
        </w:tabs>
        <w:spacing w:before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</w:t>
      </w:r>
    </w:p>
    <w:p w:rsidR="00BE4417" w:rsidRDefault="007159A9" w:rsidP="007159A9">
      <w:pPr>
        <w:pStyle w:val="40"/>
        <w:shd w:val="clear" w:color="auto" w:fill="auto"/>
        <w:tabs>
          <w:tab w:val="left" w:pos="7250"/>
        </w:tabs>
        <w:spacing w:before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</w:t>
      </w:r>
      <w:r w:rsidR="00BE4417">
        <w:rPr>
          <w:rFonts w:ascii="Times New Roman" w:hAnsi="Times New Roman"/>
        </w:rPr>
        <w:t xml:space="preserve">к постановлению главы Вознесенского сельского поселения </w:t>
      </w:r>
    </w:p>
    <w:p w:rsidR="00BE4417" w:rsidRDefault="007159A9" w:rsidP="00BE4417">
      <w:pPr>
        <w:pStyle w:val="40"/>
        <w:shd w:val="clear" w:color="auto" w:fill="auto"/>
        <w:tabs>
          <w:tab w:val="left" w:pos="7250"/>
        </w:tabs>
        <w:spacing w:before="0" w:line="240" w:lineRule="auto"/>
        <w:jc w:val="right"/>
        <w:rPr>
          <w:rFonts w:ascii="Calibri" w:hAnsi="Calibri"/>
        </w:rPr>
      </w:pPr>
      <w:r>
        <w:rPr>
          <w:rFonts w:ascii="Times New Roman" w:hAnsi="Times New Roman"/>
        </w:rPr>
        <w:t>от 15.02.2018</w:t>
      </w:r>
      <w:r w:rsidR="00BE4417">
        <w:rPr>
          <w:rFonts w:ascii="Times New Roman" w:hAnsi="Times New Roman"/>
        </w:rPr>
        <w:t>г</w:t>
      </w:r>
      <w:r w:rsidR="00BE4417">
        <w:t>.</w:t>
      </w:r>
      <w:r w:rsidR="00FB78FD">
        <w:rPr>
          <w:rFonts w:ascii="Times New Roman" w:hAnsi="Times New Roman"/>
        </w:rPr>
        <w:t>№1</w:t>
      </w:r>
    </w:p>
    <w:p w:rsidR="00BE4417" w:rsidRDefault="00BE4417" w:rsidP="007159A9">
      <w:pPr>
        <w:pStyle w:val="40"/>
        <w:shd w:val="clear" w:color="auto" w:fill="auto"/>
        <w:spacing w:before="0" w:line="240" w:lineRule="auto"/>
        <w:rPr>
          <w:rFonts w:ascii="Times New Roman" w:hAnsi="Times New Roman"/>
        </w:rPr>
      </w:pPr>
    </w:p>
    <w:p w:rsidR="00724892" w:rsidRPr="00724892" w:rsidRDefault="00724892" w:rsidP="00724892">
      <w:pPr>
        <w:jc w:val="center"/>
        <w:rPr>
          <w:rFonts w:eastAsia="Calibri"/>
          <w:b/>
          <w:sz w:val="23"/>
          <w:szCs w:val="23"/>
        </w:rPr>
      </w:pPr>
      <w:r w:rsidRPr="00724892">
        <w:rPr>
          <w:rFonts w:eastAsia="Calibri"/>
          <w:b/>
          <w:sz w:val="23"/>
          <w:szCs w:val="23"/>
        </w:rPr>
        <w:t xml:space="preserve">СПИСОК </w:t>
      </w:r>
    </w:p>
    <w:p w:rsidR="00724892" w:rsidRPr="00724892" w:rsidRDefault="00724892" w:rsidP="00724892">
      <w:pPr>
        <w:jc w:val="center"/>
        <w:rPr>
          <w:rFonts w:eastAsia="Calibri"/>
          <w:b/>
          <w:sz w:val="23"/>
          <w:szCs w:val="23"/>
        </w:rPr>
      </w:pPr>
    </w:p>
    <w:p w:rsidR="00724892" w:rsidRPr="00724892" w:rsidRDefault="00724892" w:rsidP="00724892">
      <w:pPr>
        <w:jc w:val="center"/>
        <w:rPr>
          <w:rFonts w:eastAsia="Calibri"/>
          <w:b/>
          <w:sz w:val="23"/>
          <w:szCs w:val="23"/>
        </w:rPr>
      </w:pPr>
      <w:r w:rsidRPr="00724892">
        <w:rPr>
          <w:rFonts w:eastAsia="Calibri"/>
          <w:b/>
          <w:sz w:val="23"/>
          <w:szCs w:val="23"/>
        </w:rPr>
        <w:t xml:space="preserve">специальных мест для размещения печатных агитационных материалов </w:t>
      </w:r>
      <w:r>
        <w:rPr>
          <w:rFonts w:eastAsia="Calibri"/>
          <w:b/>
          <w:sz w:val="23"/>
          <w:szCs w:val="23"/>
        </w:rPr>
        <w:t xml:space="preserve"> на   территории Вознесенского</w:t>
      </w:r>
      <w:r w:rsidRPr="00724892">
        <w:rPr>
          <w:rFonts w:eastAsia="Calibri"/>
          <w:b/>
          <w:sz w:val="23"/>
          <w:szCs w:val="23"/>
        </w:rPr>
        <w:t xml:space="preserve"> сельского поселения, </w:t>
      </w:r>
      <w:proofErr w:type="spellStart"/>
      <w:r w:rsidRPr="00724892">
        <w:rPr>
          <w:rFonts w:eastAsia="Calibri"/>
          <w:b/>
          <w:sz w:val="23"/>
          <w:szCs w:val="23"/>
        </w:rPr>
        <w:t>Яйского</w:t>
      </w:r>
      <w:proofErr w:type="spellEnd"/>
      <w:r w:rsidRPr="00724892">
        <w:rPr>
          <w:rFonts w:eastAsia="Calibri"/>
          <w:b/>
          <w:sz w:val="23"/>
          <w:szCs w:val="23"/>
        </w:rPr>
        <w:t xml:space="preserve"> муниципального района при проведении выборов Президента Российской Федерации 18 марта 2018 года.</w:t>
      </w:r>
    </w:p>
    <w:p w:rsidR="00BE4417" w:rsidRDefault="00BE4417" w:rsidP="00BE4417">
      <w:pPr>
        <w:pStyle w:val="40"/>
        <w:shd w:val="clear" w:color="auto" w:fill="auto"/>
        <w:spacing w:before="0" w:line="240" w:lineRule="auto"/>
        <w:rPr>
          <w:rFonts w:ascii="Times New Roman" w:hAnsi="Times New Roman"/>
        </w:rPr>
      </w:pPr>
    </w:p>
    <w:tbl>
      <w:tblPr>
        <w:tblW w:w="97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1870"/>
        <w:gridCol w:w="7010"/>
      </w:tblGrid>
      <w:tr w:rsidR="00BE4417" w:rsidTr="00BE4417">
        <w:trPr>
          <w:trHeight w:val="8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417" w:rsidRDefault="00BE4417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417" w:rsidRDefault="00BE4417">
            <w:pPr>
              <w:pStyle w:val="1"/>
              <w:shd w:val="clear" w:color="auto" w:fill="auto"/>
              <w:spacing w:line="274" w:lineRule="exact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Номер</w:t>
            </w:r>
          </w:p>
          <w:p w:rsidR="00BE4417" w:rsidRDefault="00BE4417">
            <w:pPr>
              <w:pStyle w:val="1"/>
              <w:shd w:val="clear" w:color="auto" w:fill="auto"/>
              <w:spacing w:line="274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избирательного участка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417" w:rsidRDefault="00BE4417">
            <w:pPr>
              <w:pStyle w:val="1"/>
              <w:shd w:val="clear" w:color="auto" w:fill="auto"/>
              <w:spacing w:line="274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и место расположения специального места для размещения печатных агитационных материалов</w:t>
            </w:r>
          </w:p>
        </w:tc>
      </w:tr>
      <w:tr w:rsidR="00BE4417" w:rsidTr="00BE4417">
        <w:trPr>
          <w:trHeight w:val="422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417" w:rsidRDefault="00BE4417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417" w:rsidRDefault="00BE4417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1641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417" w:rsidRDefault="00BE4417">
            <w:pPr>
              <w:pStyle w:val="1"/>
              <w:shd w:val="clear" w:color="auto" w:fill="auto"/>
              <w:spacing w:line="278" w:lineRule="exac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Информационный стенд- (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.В</w:t>
            </w:r>
            <w:proofErr w:type="gramEnd"/>
            <w:r w:rsidR="007159A9">
              <w:rPr>
                <w:rFonts w:ascii="Times New Roman" w:hAnsi="Times New Roman"/>
              </w:rPr>
              <w:t>ознесенка</w:t>
            </w:r>
            <w:proofErr w:type="spellEnd"/>
            <w:r w:rsidR="007159A9">
              <w:rPr>
                <w:rFonts w:ascii="Times New Roman" w:hAnsi="Times New Roman"/>
              </w:rPr>
              <w:t>, ул. Центральная, д. 5</w:t>
            </w:r>
            <w:r>
              <w:rPr>
                <w:rFonts w:ascii="Times New Roman" w:hAnsi="Times New Roman"/>
              </w:rPr>
              <w:t>)</w:t>
            </w:r>
          </w:p>
          <w:p w:rsidR="00BE4417" w:rsidRDefault="00BE4417">
            <w:pPr>
              <w:pStyle w:val="1"/>
              <w:shd w:val="clear" w:color="auto" w:fill="auto"/>
              <w:spacing w:line="278" w:lineRule="exact"/>
              <w:rPr>
                <w:rFonts w:ascii="Times New Roman" w:hAnsi="Times New Roman"/>
              </w:rPr>
            </w:pPr>
          </w:p>
        </w:tc>
      </w:tr>
      <w:tr w:rsidR="00BE4417" w:rsidTr="00BE4417">
        <w:trPr>
          <w:trHeight w:val="29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417" w:rsidRDefault="00BE4417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417" w:rsidRDefault="00BE4417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1642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417" w:rsidRDefault="00BE4417">
            <w:pPr>
              <w:pStyle w:val="1"/>
              <w:shd w:val="clear" w:color="auto" w:fill="auto"/>
              <w:spacing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Информационный стенд- ( </w:t>
            </w:r>
            <w:proofErr w:type="spellStart"/>
            <w:r>
              <w:rPr>
                <w:rFonts w:ascii="Times New Roman" w:hAnsi="Times New Roman"/>
              </w:rPr>
              <w:t>д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мелья</w:t>
            </w:r>
            <w:r w:rsidR="007159A9">
              <w:rPr>
                <w:rFonts w:ascii="Times New Roman" w:hAnsi="Times New Roman"/>
              </w:rPr>
              <w:t>новка</w:t>
            </w:r>
            <w:proofErr w:type="spellEnd"/>
            <w:r w:rsidR="007159A9">
              <w:rPr>
                <w:rFonts w:ascii="Times New Roman" w:hAnsi="Times New Roman"/>
              </w:rPr>
              <w:t xml:space="preserve">, ул. Молодежная, д.5 </w:t>
            </w:r>
            <w:r>
              <w:rPr>
                <w:rFonts w:ascii="Times New Roman" w:hAnsi="Times New Roman"/>
              </w:rPr>
              <w:t>)</w:t>
            </w:r>
          </w:p>
          <w:p w:rsidR="00BE4417" w:rsidRDefault="00BE4417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/>
              </w:rPr>
            </w:pPr>
          </w:p>
        </w:tc>
      </w:tr>
      <w:tr w:rsidR="00BE4417" w:rsidTr="00BE4417">
        <w:trPr>
          <w:trHeight w:val="29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417" w:rsidRDefault="00BE4417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417" w:rsidRDefault="00BE4417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1643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417" w:rsidRDefault="00BE4417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Информационный стенд – (</w:t>
            </w:r>
            <w:proofErr w:type="spellStart"/>
            <w:r>
              <w:rPr>
                <w:rFonts w:ascii="Times New Roman" w:hAnsi="Times New Roman"/>
              </w:rPr>
              <w:t>д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азаровка</w:t>
            </w:r>
            <w:proofErr w:type="spellEnd"/>
            <w:r>
              <w:rPr>
                <w:rFonts w:ascii="Times New Roman" w:hAnsi="Times New Roman"/>
              </w:rPr>
              <w:t>, ул. Школьная, д.8)</w:t>
            </w:r>
          </w:p>
          <w:p w:rsidR="00FB78FD" w:rsidRDefault="00FB78FD" w:rsidP="00FB78FD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Информационный стенд –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д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азаровка</w:t>
            </w:r>
            <w:proofErr w:type="spellEnd"/>
            <w:r>
              <w:rPr>
                <w:rFonts w:ascii="Times New Roman" w:hAnsi="Times New Roman"/>
              </w:rPr>
              <w:t>, ул. Школьная, д.15</w:t>
            </w:r>
            <w:r>
              <w:rPr>
                <w:rFonts w:ascii="Times New Roman" w:hAnsi="Times New Roman"/>
              </w:rPr>
              <w:t>)</w:t>
            </w:r>
          </w:p>
          <w:p w:rsidR="00BE4417" w:rsidRDefault="007159A9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Информационный стенд – (</w:t>
            </w:r>
            <w:proofErr w:type="spellStart"/>
            <w:r>
              <w:rPr>
                <w:rFonts w:ascii="Times New Roman" w:hAnsi="Times New Roman"/>
              </w:rPr>
              <w:t>д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оболинка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ул.Таежная</w:t>
            </w:r>
            <w:proofErr w:type="spellEnd"/>
            <w:r>
              <w:rPr>
                <w:rFonts w:ascii="Times New Roman" w:hAnsi="Times New Roman"/>
              </w:rPr>
              <w:t>, д.22)</w:t>
            </w:r>
          </w:p>
          <w:p w:rsidR="007A61F5" w:rsidRPr="00724892" w:rsidRDefault="007A61F5">
            <w:pPr>
              <w:pStyle w:val="1"/>
              <w:shd w:val="clear" w:color="auto" w:fill="auto"/>
              <w:spacing w:line="240" w:lineRule="auto"/>
              <w:rPr>
                <w:rFonts w:ascii="Times New Roman" w:eastAsia="Calibri" w:hAnsi="Times New Roman"/>
              </w:rPr>
            </w:pPr>
          </w:p>
        </w:tc>
      </w:tr>
    </w:tbl>
    <w:p w:rsidR="00BE4417" w:rsidRPr="00BE4417" w:rsidRDefault="00BE4417" w:rsidP="00BE4417"/>
    <w:p w:rsidR="00BE4417" w:rsidRPr="00BE4417" w:rsidRDefault="00BE4417" w:rsidP="00BE4417"/>
    <w:p w:rsidR="00BE4417" w:rsidRPr="00BE4417" w:rsidRDefault="00BE4417" w:rsidP="00BE4417">
      <w:pPr>
        <w:tabs>
          <w:tab w:val="left" w:pos="2367"/>
        </w:tabs>
      </w:pPr>
    </w:p>
    <w:p w:rsidR="00BE4417" w:rsidRPr="00BE4417" w:rsidRDefault="00BE4417" w:rsidP="00BE4417">
      <w:pPr>
        <w:tabs>
          <w:tab w:val="left" w:pos="7250"/>
        </w:tabs>
        <w:jc w:val="right"/>
        <w:rPr>
          <w:rFonts w:eastAsia="Calibri"/>
          <w:sz w:val="23"/>
          <w:szCs w:val="23"/>
        </w:rPr>
      </w:pPr>
    </w:p>
    <w:p w:rsidR="00684C7A" w:rsidRPr="00724892" w:rsidRDefault="00684C7A" w:rsidP="00724892">
      <w:pPr>
        <w:spacing w:before="7380" w:line="110" w:lineRule="exact"/>
        <w:rPr>
          <w:rFonts w:eastAsia="Calibri"/>
          <w:sz w:val="11"/>
          <w:szCs w:val="11"/>
        </w:rPr>
      </w:pPr>
    </w:p>
    <w:sectPr w:rsidR="00684C7A" w:rsidRPr="00724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3594F"/>
    <w:multiLevelType w:val="hybridMultilevel"/>
    <w:tmpl w:val="B266A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12F29"/>
    <w:multiLevelType w:val="hybridMultilevel"/>
    <w:tmpl w:val="8740369A"/>
    <w:lvl w:ilvl="0" w:tplc="763C42A8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17531DC"/>
    <w:multiLevelType w:val="hybridMultilevel"/>
    <w:tmpl w:val="53BE200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DA570A"/>
    <w:multiLevelType w:val="hybridMultilevel"/>
    <w:tmpl w:val="CAC69D6E"/>
    <w:lvl w:ilvl="0" w:tplc="340869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A5558CE"/>
    <w:multiLevelType w:val="hybridMultilevel"/>
    <w:tmpl w:val="1668FA9E"/>
    <w:lvl w:ilvl="0" w:tplc="F4366D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417"/>
    <w:rsid w:val="00031560"/>
    <w:rsid w:val="00684C7A"/>
    <w:rsid w:val="007159A9"/>
    <w:rsid w:val="00724892"/>
    <w:rsid w:val="007A61F5"/>
    <w:rsid w:val="00BE4417"/>
    <w:rsid w:val="00FB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417"/>
    <w:pPr>
      <w:ind w:left="720"/>
      <w:contextualSpacing/>
    </w:pPr>
  </w:style>
  <w:style w:type="paragraph" w:customStyle="1" w:styleId="ConsNonformat">
    <w:name w:val="ConsNonformat"/>
    <w:rsid w:val="00BE44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44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locked/>
    <w:rsid w:val="00BE4417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E4417"/>
    <w:pPr>
      <w:shd w:val="clear" w:color="auto" w:fill="FFFFFF"/>
      <w:spacing w:before="780"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a4">
    <w:name w:val="Основной текст_"/>
    <w:basedOn w:val="a0"/>
    <w:link w:val="1"/>
    <w:locked/>
    <w:rsid w:val="00BE4417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BE4417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0"/>
    <w:locked/>
    <w:rsid w:val="00BE4417"/>
    <w:rPr>
      <w:sz w:val="11"/>
      <w:szCs w:val="1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E4417"/>
    <w:pPr>
      <w:shd w:val="clear" w:color="auto" w:fill="FFFFFF"/>
      <w:spacing w:before="7380" w:line="0" w:lineRule="atLeast"/>
    </w:pPr>
    <w:rPr>
      <w:rFonts w:asciiTheme="minorHAnsi" w:eastAsiaTheme="minorHAnsi" w:hAnsiTheme="minorHAnsi" w:cstheme="minorBidi"/>
      <w:sz w:val="11"/>
      <w:szCs w:val="1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417"/>
    <w:pPr>
      <w:ind w:left="720"/>
      <w:contextualSpacing/>
    </w:pPr>
  </w:style>
  <w:style w:type="paragraph" w:customStyle="1" w:styleId="ConsNonformat">
    <w:name w:val="ConsNonformat"/>
    <w:rsid w:val="00BE44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44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locked/>
    <w:rsid w:val="00BE4417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E4417"/>
    <w:pPr>
      <w:shd w:val="clear" w:color="auto" w:fill="FFFFFF"/>
      <w:spacing w:before="780"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a4">
    <w:name w:val="Основной текст_"/>
    <w:basedOn w:val="a0"/>
    <w:link w:val="1"/>
    <w:locked/>
    <w:rsid w:val="00BE4417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BE4417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0"/>
    <w:locked/>
    <w:rsid w:val="00BE4417"/>
    <w:rPr>
      <w:sz w:val="11"/>
      <w:szCs w:val="1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E4417"/>
    <w:pPr>
      <w:shd w:val="clear" w:color="auto" w:fill="FFFFFF"/>
      <w:spacing w:before="7380" w:line="0" w:lineRule="atLeast"/>
    </w:pPr>
    <w:rPr>
      <w:rFonts w:asciiTheme="minorHAnsi" w:eastAsiaTheme="minorHAnsi" w:hAnsiTheme="minorHAnsi" w:cstheme="minorBidi"/>
      <w:sz w:val="11"/>
      <w:szCs w:val="1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8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2</cp:revision>
  <cp:lastPrinted>2018-02-20T07:30:00Z</cp:lastPrinted>
  <dcterms:created xsi:type="dcterms:W3CDTF">2018-02-20T06:20:00Z</dcterms:created>
  <dcterms:modified xsi:type="dcterms:W3CDTF">2018-02-20T07:31:00Z</dcterms:modified>
</cp:coreProperties>
</file>